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0F" w:rsidRDefault="00CA458B" w:rsidP="00667E8F">
      <w:pPr>
        <w:jc w:val="center"/>
      </w:pPr>
      <w:r w:rsidRPr="00A7394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44DA40" wp14:editId="5D75959A">
                <wp:simplePos x="0" y="0"/>
                <wp:positionH relativeFrom="column">
                  <wp:posOffset>80414</wp:posOffset>
                </wp:positionH>
                <wp:positionV relativeFrom="paragraph">
                  <wp:posOffset>-85840</wp:posOffset>
                </wp:positionV>
                <wp:extent cx="9630888" cy="1430020"/>
                <wp:effectExtent l="0" t="0" r="0" b="0"/>
                <wp:wrapNone/>
                <wp:docPr id="11" name="Casetă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0888" cy="143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07A0C" w:rsidRPr="00736A62" w:rsidRDefault="00A73940" w:rsidP="00A73940">
                            <w:pPr>
                              <w:pStyle w:val="NormalWeb"/>
                              <w:spacing w:before="0" w:beforeAutospacing="0" w:after="0" w:afterAutospacing="0" w:line="192" w:lineRule="auto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sz w:val="154"/>
                                <w:szCs w:val="154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93A7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FFC000" w:themeColor="accent4"/>
                                <w:kern w:val="24"/>
                                <w:sz w:val="80"/>
                                <w:szCs w:val="80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ZIUA </w:t>
                            </w:r>
                            <w:r w:rsidR="00B93A7D" w:rsidRPr="00B93A7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kern w:val="24"/>
                                <w:sz w:val="80"/>
                                <w:szCs w:val="8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MONDIALĂ DE LUPTĂ ÎMPOTRIVA</w:t>
                            </w:r>
                            <w:r w:rsidR="00B93A7D" w:rsidRPr="00B93A7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C000" w:themeColor="accent4"/>
                                <w:kern w:val="24"/>
                                <w:sz w:val="96"/>
                                <w:szCs w:val="15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93A7D" w:rsidRPr="00B93A7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154"/>
                                <w:szCs w:val="15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BOLII ALZHEIMER</w:t>
                            </w:r>
                          </w:p>
                          <w:p w:rsidR="00A73940" w:rsidRPr="00347309" w:rsidRDefault="00A73940" w:rsidP="00A73940">
                            <w:pPr>
                              <w:pStyle w:val="NormalWeb"/>
                              <w:spacing w:before="0" w:beforeAutospacing="0" w:after="0" w:afterAutospacing="0" w:line="192" w:lineRule="auto"/>
                              <w:rPr>
                                <w:i/>
                                <w:lang w:val="ro-RO"/>
                              </w:rPr>
                            </w:pPr>
                            <w:r w:rsidRPr="0034730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FFFF00"/>
                                <w:kern w:val="24"/>
                                <w:sz w:val="56"/>
                                <w:szCs w:val="56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B93A7D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FFFF00"/>
                                <w:kern w:val="24"/>
                                <w:sz w:val="56"/>
                                <w:szCs w:val="56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 septemb</w:t>
                            </w:r>
                            <w:r w:rsidRPr="0034730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FFFF00"/>
                                <w:kern w:val="24"/>
                                <w:sz w:val="56"/>
                                <w:szCs w:val="56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rie </w:t>
                            </w:r>
                            <w:r w:rsidR="002C124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FFFF00"/>
                                <w:kern w:val="24"/>
                                <w:sz w:val="56"/>
                                <w:szCs w:val="56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4730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FFFF00"/>
                                <w:kern w:val="24"/>
                                <w:sz w:val="56"/>
                                <w:szCs w:val="56"/>
                                <w:lang w:val="ro-RO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2544DA40" id="_x0000_t202" coordsize="21600,21600" o:spt="202" path="m,l,21600r21600,l21600,xe">
                <v:stroke joinstyle="miter"/>
                <v:path gradientshapeok="t" o:connecttype="rect"/>
              </v:shapetype>
              <v:shape id="CasetăText 10" o:spid="_x0000_s1026" type="#_x0000_t202" style="position:absolute;left:0;text-align:left;margin-left:6.35pt;margin-top:-6.75pt;width:758.35pt;height:112.6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" filled="f" stroked="f">
                <v:textbox style="mso-fit-shape-to-text:t">
                  <w:txbxContent>
                    <w:p w:rsidR="00307A0C" w:rsidRPr="00736A62" w:rsidRDefault="00A73940" w:rsidP="00A73940">
                      <w:pPr>
                        <w:pStyle w:val="NormalWeb"/>
                        <w:spacing w:before="0" w:beforeAutospacing="0" w:after="0" w:afterAutospacing="0" w:line="192" w:lineRule="auto"/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sz w:val="154"/>
                          <w:szCs w:val="154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93A7D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FFC000" w:themeColor="accent4"/>
                          <w:kern w:val="24"/>
                          <w:sz w:val="80"/>
                          <w:szCs w:val="80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ZIUA </w:t>
                      </w:r>
                      <w:r w:rsidR="00B93A7D" w:rsidRPr="00B93A7D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C000" w:themeColor="accent4"/>
                          <w:kern w:val="24"/>
                          <w:sz w:val="80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MONDIALĂ DE LUPTĂ ÎMPOTRIVA</w:t>
                      </w:r>
                      <w:r w:rsidR="00B93A7D" w:rsidRPr="00B93A7D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C000" w:themeColor="accent4"/>
                          <w:kern w:val="24"/>
                          <w:sz w:val="96"/>
                          <w:szCs w:val="15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B93A7D" w:rsidRPr="00B93A7D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154"/>
                          <w:szCs w:val="15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BOLII ALZHEIMER</w:t>
                      </w:r>
                    </w:p>
                    <w:p w:rsidR="00A73940" w:rsidRPr="00347309" w:rsidRDefault="00A73940" w:rsidP="00A73940">
                      <w:pPr>
                        <w:pStyle w:val="NormalWeb"/>
                        <w:spacing w:before="0" w:beforeAutospacing="0" w:after="0" w:afterAutospacing="0" w:line="192" w:lineRule="auto"/>
                        <w:rPr>
                          <w:i/>
                          <w:lang w:val="ro-RO"/>
                        </w:rPr>
                      </w:pPr>
                      <w:r w:rsidRPr="00347309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FFFF00"/>
                          <w:kern w:val="24"/>
                          <w:sz w:val="56"/>
                          <w:szCs w:val="56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 w:rsidR="00B93A7D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FFFF00"/>
                          <w:kern w:val="24"/>
                          <w:sz w:val="56"/>
                          <w:szCs w:val="56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 septemb</w:t>
                      </w:r>
                      <w:r w:rsidRPr="00347309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FFFF00"/>
                          <w:kern w:val="24"/>
                          <w:sz w:val="56"/>
                          <w:szCs w:val="56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rie </w:t>
                      </w:r>
                      <w:r w:rsidR="002C1249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FFFF00"/>
                          <w:kern w:val="24"/>
                          <w:sz w:val="56"/>
                          <w:szCs w:val="56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347309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FFFF00"/>
                          <w:kern w:val="24"/>
                          <w:sz w:val="56"/>
                          <w:szCs w:val="56"/>
                          <w:lang w:val="ro-RO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1929DF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-252095</wp:posOffset>
                </wp:positionV>
                <wp:extent cx="16199485" cy="9357756"/>
                <wp:effectExtent l="0" t="0" r="0" b="0"/>
                <wp:wrapNone/>
                <wp:docPr id="39" name="Grupar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9485" cy="9357756"/>
                          <a:chOff x="0" y="0"/>
                          <a:chExt cx="16199485" cy="9357756"/>
                        </a:xfrm>
                      </wpg:grpSpPr>
                      <wps:wsp>
                        <wps:cNvPr id="8" name="Dreptunghi 7"/>
                        <wps:cNvSpPr/>
                        <wps:spPr>
                          <a:xfrm>
                            <a:off x="0" y="0"/>
                            <a:ext cx="16199485" cy="9357756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5" name="Imagine 3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8372" y="6846073"/>
                            <a:ext cx="477520" cy="1017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6140" y="6838132"/>
                            <a:ext cx="477520" cy="1017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ine 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95207" y="6838121"/>
                            <a:ext cx="477520" cy="1017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316FF7E" id="Grupare 39" o:spid="_x0000_s1026" style="position:absolute;margin-left:1224.35pt;margin-top:-19.85pt;width:1275.55pt;height:736.85pt;z-index:-251631104;mso-position-horizontal:right;mso-position-horizontal-relative:page" coordsize="161994,93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">
                <v:rect id="Dreptunghi 7" o:spid="_x0000_s1027" style="position:absolute;width:161994;height:935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sJr0A&#10;AADaAAAADwAAAGRycy9kb3ducmV2LnhtbERPS27CMBDdV+IO1iCxKw4sEE1xooKE+OwCHGCIp3HU&#10;eBzZBsLt8QKpy6f3X5WD7cSdfGgdK5hNMxDEtdMtNwou5+3nEkSIyBo7x6TgSQHKYvSxwly7B1d0&#10;P8VGpBAOOSowMfa5lKE2ZDFMXU+cuF/nLcYEfSO1x0cKt52cZ9lCWmw5NRjsaWOo/jvdrIK42+7c&#10;8wurvc6uh/VwNFXvjVKT8fDzDSLSEP/Fb/deK0hb05V0A2Tx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4sJr0AAADaAAAADwAAAAAAAAAAAAAAAACYAgAAZHJzL2Rvd25yZXYu&#10;eG1sUEsFBgAAAAAEAAQA9QAAAIIDAAAAAA==&#10;" fillcolor="#00b0f0" stroked="f" strokeweight="1pt">
                  <v:fill color2="#cde0f2 [980]" colors="0 #00b0f0;48497f #b5d2ec;54395f #b5d2ec;1 #cee1f2" focus="100%" type="gradient"/>
                </v:rect>
                <v:shape id="Imagine 35" o:spid="_x0000_s1028" type="#_x0000_t75" style="position:absolute;left:28783;top:68460;width:4775;height:10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T6xrFAAAA2wAAAA8AAABkcnMvZG93bnJldi54bWxEj0FrAjEUhO+C/yE8oTfN2tIqq1GKUKoV&#10;hKro9bF57q5uXpYkdbf+eiMUehxm5htmOm9NJa7kfGlZwXCQgCDOrC45V7DfffTHIHxA1lhZJgW/&#10;5GE+63ammGrb8DddtyEXEcI+RQVFCHUqpc8KMugHtiaO3sk6gyFKl0vtsIlwU8nnJHmTBkuOCwXW&#10;tCgou2x/jAJafe5uh+Oy1ovD13jTrNzZjdZKPfXa9wmIQG34D/+1l1rByys8vs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U+saxQAAANsAAAAPAAAAAAAAAAAAAAAA&#10;AJ8CAABkcnMvZG93bnJldi54bWxQSwUGAAAAAAQABAD3AAAAkQMAAAAA&#10;">
                  <v:imagedata r:id="rId8" o:title=""/>
                  <v:path arrowok="t"/>
                </v:shape>
                <v:shape id="Imagine 37" o:spid="_x0000_s1029" type="#_x0000_t75" style="position:absolute;left:38961;top:68381;width:4775;height:10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2KQ3FAAAA2wAAAA8AAABkcnMvZG93bnJldi54bWxEj0FrwkAUhO8F/8PyBG/NpopWo6sUsUW9&#10;WKMXb4/saxKafRuyqyb/3hUKPQ4z8w2zWLWmEjdqXGlZwVsUgyDOrC45V3A+fb5OQTiPrLGyTAo6&#10;crBa9l4WmGh75yPdUp+LAGGXoILC+zqR0mUFGXSRrYmD92Mbgz7IJpe6wXuAm0oO43giDZYcFgqs&#10;aV1Q9ptejQI3mx7ybp+Ouu+yXo931+HXZWOUGvTbjzkIT63/D/+1t1rB6B2eX8IPkM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9ikNxQAAANsAAAAPAAAAAAAAAAAAAAAA&#10;AJ8CAABkcnMvZG93bnJldi54bWxQSwUGAAAAAAQABAD3AAAAkQMAAAAA&#10;">
                  <v:imagedata r:id="rId8" o:title="" grayscale="t" bilevel="t"/>
                  <v:path arrowok="t"/>
                </v:shape>
                <v:shape id="Imagine 38" o:spid="_x0000_s1030" type="#_x0000_t75" style="position:absolute;left:33952;top:68381;width:4775;height:10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SRITBAAAA2wAAAA8AAABkcnMvZG93bnJldi54bWxET1trwjAUfhf8D+EIe9NUB5t0RhFBvIEw&#10;He710BzbanNSkmg7f715GPj48d0ns9ZU4k7Ol5YVDAcJCOLM6pJzBT/HZX8MwgdkjZVlUvBHHmbT&#10;bmeCqbYNf9P9EHIRQ9inqKAIoU6l9FlBBv3A1sSRO1tnMETocqkdNjHcVHKUJB/SYMmxocCaFgVl&#10;18PNKKDN6vg4/a5rvThtx/tm4y7uc6fUW6+df4EI1IaX+N+91gre49j4Jf4AO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5SRITBAAAA2wAAAA8AAAAAAAAAAAAAAAAAnwIA&#10;AGRycy9kb3ducmV2LnhtbFBLBQYAAAAABAAEAPcAAACNAwAAAAA=&#10;">
                  <v:imagedata r:id="rId8" o:title=""/>
                  <v:path arrowok="t"/>
                </v:shape>
                <w10:wrap anchorx="page"/>
              </v:group>
            </w:pict>
          </mc:Fallback>
        </mc:AlternateContent>
      </w:r>
    </w:p>
    <w:p w:rsidR="00667E8F" w:rsidRDefault="00B70C49" w:rsidP="00667E8F">
      <w:pPr>
        <w:jc w:val="center"/>
      </w:pPr>
      <w:r w:rsidRPr="00A7394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DD0572" wp14:editId="3526AA60">
                <wp:simplePos x="0" y="0"/>
                <wp:positionH relativeFrom="page">
                  <wp:align>right</wp:align>
                </wp:positionH>
                <wp:positionV relativeFrom="paragraph">
                  <wp:posOffset>12032</wp:posOffset>
                </wp:positionV>
                <wp:extent cx="7491961" cy="1430020"/>
                <wp:effectExtent l="0" t="0" r="0" b="0"/>
                <wp:wrapNone/>
                <wp:docPr id="31" name="Casetă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961" cy="143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0C49" w:rsidRPr="00346DCB" w:rsidRDefault="00B70C49" w:rsidP="00B70C49">
                            <w:pPr>
                              <w:pStyle w:val="NormalWeb"/>
                              <w:spacing w:before="0" w:beforeAutospacing="0" w:after="0" w:afterAutospacing="0" w:line="192" w:lineRule="auto"/>
                              <w:jc w:val="center"/>
                              <w:rPr>
                                <w:i/>
                                <w:color w:val="FFFFFF" w:themeColor="background1"/>
                                <w:sz w:val="22"/>
                                <w:lang w:val="ro-RO"/>
                              </w:rPr>
                            </w:pPr>
                            <w:r w:rsidRPr="00346DC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72"/>
                                <w:szCs w:val="8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„</w:t>
                            </w:r>
                            <w:r w:rsidR="00A659C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72"/>
                                <w:szCs w:val="8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Să nu-i uităm pe cei care uită</w:t>
                            </w:r>
                            <w:r w:rsidR="00346DCB" w:rsidRPr="00346DC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72"/>
                                <w:szCs w:val="8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!</w:t>
                            </w:r>
                            <w:r w:rsidRPr="00346DC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72"/>
                                <w:szCs w:val="8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7DD057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38.7pt;margin-top:.95pt;width:589.9pt;height:112.6pt;z-index:2516741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" filled="f" stroked="f">
                <v:textbox style="mso-fit-shape-to-text:t">
                  <w:txbxContent>
                    <w:p w:rsidR="00B70C49" w:rsidRPr="00346DCB" w:rsidRDefault="00B70C49" w:rsidP="00B70C49">
                      <w:pPr>
                        <w:pStyle w:val="NormalWeb"/>
                        <w:spacing w:before="0" w:beforeAutospacing="0" w:after="0" w:afterAutospacing="0" w:line="192" w:lineRule="auto"/>
                        <w:jc w:val="center"/>
                        <w:rPr>
                          <w:i/>
                          <w:color w:val="FFFFFF" w:themeColor="background1"/>
                          <w:sz w:val="22"/>
                          <w:lang w:val="ro-RO"/>
                        </w:rPr>
                      </w:pPr>
                      <w:r w:rsidRPr="00346DC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„</w:t>
                      </w:r>
                      <w:proofErr w:type="spellStart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Să</w:t>
                      </w:r>
                      <w:proofErr w:type="spellEnd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nu-i </w:t>
                      </w:r>
                      <w:proofErr w:type="spellStart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uităm</w:t>
                      </w:r>
                      <w:proofErr w:type="spellEnd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pe</w:t>
                      </w:r>
                      <w:proofErr w:type="spellEnd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cei</w:t>
                      </w:r>
                      <w:proofErr w:type="spellEnd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care </w:t>
                      </w:r>
                      <w:proofErr w:type="spellStart"/>
                      <w:r w:rsidR="00A659C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uită</w:t>
                      </w:r>
                      <w:proofErr w:type="spellEnd"/>
                      <w:r w:rsidR="00346DCB" w:rsidRPr="00346DC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!</w:t>
                      </w:r>
                      <w:r w:rsidRPr="00346DC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72"/>
                          <w:szCs w:val="8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BF5FB5" w:rsidP="00667E8F">
      <w:pPr>
        <w:jc w:val="center"/>
      </w:pPr>
      <w:r w:rsidRPr="00A7394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B8568F" wp14:editId="39DD63FF">
                <wp:simplePos x="0" y="0"/>
                <wp:positionH relativeFrom="margin">
                  <wp:posOffset>11444605</wp:posOffset>
                </wp:positionH>
                <wp:positionV relativeFrom="paragraph">
                  <wp:posOffset>102235</wp:posOffset>
                </wp:positionV>
                <wp:extent cx="4343400" cy="7704000"/>
                <wp:effectExtent l="0" t="0" r="0" b="0"/>
                <wp:wrapNone/>
                <wp:docPr id="3" name="CasetăTex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770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5FB5" w:rsidRPr="008E52F3" w:rsidRDefault="00BF5FB5" w:rsidP="00472A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eastAsia="Kleymissky" w:hAnsiTheme="minorHAnsi" w:cs="Kleymissky"/>
                                <w:b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36"/>
                                <w:lang w:val="ro-RO" w:eastAsia="en-US"/>
                              </w:rPr>
                            </w:pPr>
                            <w:r w:rsidRPr="008E52F3">
                              <w:rPr>
                                <w:rFonts w:asciiTheme="minorHAnsi" w:eastAsia="Kleymissky" w:hAnsiTheme="minorHAnsi" w:cs="Kleymissky"/>
                                <w:b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36"/>
                                <w:lang w:val="ro-RO" w:eastAsia="en-US"/>
                              </w:rPr>
                              <w:t>Cum putem reduce riscurile pentru</w:t>
                            </w:r>
                          </w:p>
                          <w:p w:rsidR="00462647" w:rsidRPr="008E52F3" w:rsidRDefault="00BF5FB5" w:rsidP="00472AD5">
                            <w:pPr>
                              <w:jc w:val="center"/>
                              <w:rPr>
                                <w:rFonts w:asciiTheme="minorHAnsi" w:eastAsia="Kleymissky" w:hAnsiTheme="minorHAnsi" w:cs="Kleymissky"/>
                                <w:b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36"/>
                                <w:lang w:val="ro-RO" w:eastAsia="en-US"/>
                              </w:rPr>
                            </w:pPr>
                            <w:r w:rsidRPr="008E52F3">
                              <w:rPr>
                                <w:rFonts w:asciiTheme="minorHAnsi" w:eastAsia="Kleymissky" w:hAnsiTheme="minorHAnsi" w:cs="Kleymissky"/>
                                <w:b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36"/>
                                <w:lang w:val="ro-RO" w:eastAsia="en-US"/>
                              </w:rPr>
                              <w:t>instalarea bolii Alzheimer?</w:t>
                            </w:r>
                          </w:p>
                          <w:p w:rsidR="00BF5FB5" w:rsidRPr="00993572" w:rsidRDefault="00BF5FB5" w:rsidP="00BF5FB5">
                            <w:pPr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40"/>
                                <w:szCs w:val="40"/>
                                <w:lang w:val="ro-RO" w:eastAsia="en-US"/>
                              </w:rPr>
                            </w:pP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40"/>
                                <w:szCs w:val="40"/>
                                <w:lang w:val="ro-RO" w:eastAsia="en-US"/>
                              </w:rPr>
                              <w:t>Iată 10 moduri de a ne proteja creierul:</w:t>
                            </w:r>
                          </w:p>
                          <w:p w:rsidR="00BF5FB5" w:rsidRPr="00993572" w:rsidRDefault="00BF5FB5" w:rsidP="00A827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Ai grijă de inima ta!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Nu uita că obezitatea, hipertensiunea arterială și diabetul au impact negativ asupra sistemului cognitiv.</w:t>
                            </w:r>
                          </w:p>
                          <w:p w:rsidR="00BF5FB5" w:rsidRPr="00993572" w:rsidRDefault="00BF5FB5" w:rsidP="00794B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Fă efort fizic regulat!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S-a demonstrat științific că activitatea fizică zilnică reduce semnificativ riscul declinului mintal.</w:t>
                            </w:r>
                          </w:p>
                          <w:p w:rsidR="00BF5FB5" w:rsidRPr="00993572" w:rsidRDefault="00BF5FB5" w:rsidP="009C32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Antrenează-ți mintea în toate etapele vieții!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Educația formală poate împiedica apariția oricărei forme a demenței.</w:t>
                            </w:r>
                          </w:p>
                          <w:p w:rsidR="00BF5FB5" w:rsidRPr="00993572" w:rsidRDefault="00BF5FB5" w:rsidP="00741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Renunță la fumat!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 xml:space="preserve">Evidențele arată că renunțarea la tutun poate reduce riscurile declinului cognitiv la nivelul celor la care </w:t>
                            </w:r>
                            <w:r w:rsidR="00970563"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es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te expusă o persoană care nu a fumat niciodată.</w:t>
                            </w:r>
                          </w:p>
                          <w:p w:rsidR="00BF5FB5" w:rsidRPr="00993572" w:rsidRDefault="00BF5FB5" w:rsidP="000741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Protejează-ți capul!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Folosește centura de siguranță în mașină, poartă o cască atunci când mergi pe bicicletă sau practici sporturi de contact și evită căzăturile.</w:t>
                            </w:r>
                          </w:p>
                          <w:p w:rsidR="00BF5FB5" w:rsidRPr="00993572" w:rsidRDefault="00BF5FB5" w:rsidP="00514A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Mănâncă sănătos!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Reglează-ți dieta alimentară și hrănește-te echilibrat, consumând mai multe legume și fructe, dar mai puține grăsimi și dulciuri.</w:t>
                            </w:r>
                          </w:p>
                          <w:p w:rsidR="00BF5FB5" w:rsidRPr="00993572" w:rsidRDefault="00BF5FB5" w:rsidP="00FC04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Respectă numărul optim de ore de somn în fiecare noapte!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Somnul agitat, insomnia și sindromul de apnee în somn îți pot afecta serios memoria și gândirea.</w:t>
                            </w:r>
                          </w:p>
                          <w:p w:rsidR="00BF5FB5" w:rsidRPr="00993572" w:rsidRDefault="00BF5FB5" w:rsidP="00ED53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Veghează asupra sănătății tale mintale!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Încearcă să eviți str</w:t>
                            </w:r>
                            <w:r w:rsidR="00970563"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es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ul și apelează la tratament medicamentos (doar la i</w:t>
                            </w:r>
                            <w:r w:rsidR="008E52F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ndicația medicului specialist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) dacă ai simptome de depr</w:t>
                            </w:r>
                            <w:r w:rsidR="00970563"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es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ie, anxietate sau alte afecțiuni similare.</w:t>
                            </w:r>
                          </w:p>
                          <w:p w:rsidR="00BF5FB5" w:rsidRPr="00993572" w:rsidRDefault="00BF5FB5" w:rsidP="00DF2E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Fii activ din punct de vedere social!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 xml:space="preserve">Găsește metode de a fi implicat în viața comunității locale, înscrie-te voluntar la activități care îți fac plăcere sau petrece </w:t>
                            </w:r>
                            <w:r w:rsidR="008E52F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cât mai mult timp împreună cu f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 xml:space="preserve">amilia și prietenii. </w:t>
                            </w:r>
                          </w:p>
                          <w:p w:rsidR="00BF5FB5" w:rsidRPr="00993572" w:rsidRDefault="00BF5FB5" w:rsidP="001B6CE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3067C3">
                              <w:rPr>
                                <w:rFonts w:ascii="Arial" w:eastAsia="Kleymissky" w:hAnsi="Arial" w:cs="Arial"/>
                                <w:b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>Pune-ți mintea la contribuție!</w:t>
                            </w:r>
                            <w:r w:rsidRPr="003067C3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C45911" w:themeColor="accent2" w:themeShade="BF"/>
                                <w:sz w:val="25"/>
                                <w:szCs w:val="25"/>
                                <w:lang w:val="ro-RO" w:eastAsia="en-US"/>
                              </w:rPr>
                              <w:t xml:space="preserve"> 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 xml:space="preserve">Găsește-ți o ocupație, completează un puzzle, joacă șah sau dezleagă cuvinte încrucișate! </w:t>
                            </w:r>
                            <w:r w:rsidR="00970563"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As</w:t>
                            </w:r>
                            <w:r w:rsidRPr="00993572">
                              <w:rPr>
                                <w:rFonts w:asciiTheme="minorHAnsi" w:eastAsia="Kleymissky" w:hAnsiTheme="minorHAnsi" w:cs="Kleymissky"/>
                                <w:i/>
                                <w:iCs/>
                                <w:color w:val="002060"/>
                                <w:sz w:val="25"/>
                                <w:szCs w:val="25"/>
                                <w:lang w:val="ro-RO" w:eastAsia="en-US"/>
                              </w:rPr>
                              <w:t>tfel de activități care îți mențin creierul activ pot avea beneficii foarte importante pe termen lung asupra sănătății tale mintale.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B8568F" id="_x0000_t202" coordsize="21600,21600" o:spt="202" path="m,l,21600r21600,l21600,xe">
                <v:stroke joinstyle="miter"/>
                <v:path gradientshapeok="t" o:connecttype="rect"/>
              </v:shapetype>
              <v:shape id="CasetăText 24" o:spid="_x0000_s1028" type="#_x0000_t202" style="position:absolute;left:0;text-align:left;margin-left:901.15pt;margin-top:8.05pt;width:342pt;height:606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" filled="f" stroked="f">
                <v:textbox>
                  <w:txbxContent>
                    <w:p w:rsidR="00BF5FB5" w:rsidRPr="008E52F3" w:rsidRDefault="00BF5FB5" w:rsidP="00472A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eastAsia="Kleymissky" w:hAnsiTheme="minorHAnsi" w:cs="Kleymissky"/>
                          <w:b/>
                          <w:i/>
                          <w:iCs/>
                          <w:color w:val="C45911" w:themeColor="accent2" w:themeShade="BF"/>
                          <w:sz w:val="36"/>
                          <w:szCs w:val="36"/>
                          <w:lang w:val="ro-RO" w:eastAsia="en-US"/>
                        </w:rPr>
                      </w:pPr>
                      <w:r w:rsidRPr="008E52F3">
                        <w:rPr>
                          <w:rFonts w:asciiTheme="minorHAnsi" w:eastAsia="Kleymissky" w:hAnsiTheme="minorHAnsi" w:cs="Kleymissky"/>
                          <w:b/>
                          <w:i/>
                          <w:iCs/>
                          <w:color w:val="C45911" w:themeColor="accent2" w:themeShade="BF"/>
                          <w:sz w:val="36"/>
                          <w:szCs w:val="36"/>
                          <w:lang w:val="ro-RO" w:eastAsia="en-US"/>
                        </w:rPr>
                        <w:t>Cum putem reduce riscurile pentru</w:t>
                      </w:r>
                    </w:p>
                    <w:p w:rsidR="00462647" w:rsidRPr="008E52F3" w:rsidRDefault="00BF5FB5" w:rsidP="00472AD5">
                      <w:pPr>
                        <w:jc w:val="center"/>
                        <w:rPr>
                          <w:rFonts w:asciiTheme="minorHAnsi" w:eastAsia="Kleymissky" w:hAnsiTheme="minorHAnsi" w:cs="Kleymissky"/>
                          <w:b/>
                          <w:i/>
                          <w:iCs/>
                          <w:color w:val="C45911" w:themeColor="accent2" w:themeShade="BF"/>
                          <w:sz w:val="36"/>
                          <w:szCs w:val="36"/>
                          <w:lang w:val="ro-RO" w:eastAsia="en-US"/>
                        </w:rPr>
                      </w:pPr>
                      <w:r w:rsidRPr="008E52F3">
                        <w:rPr>
                          <w:rFonts w:asciiTheme="minorHAnsi" w:eastAsia="Kleymissky" w:hAnsiTheme="minorHAnsi" w:cs="Kleymissky"/>
                          <w:b/>
                          <w:i/>
                          <w:iCs/>
                          <w:color w:val="C45911" w:themeColor="accent2" w:themeShade="BF"/>
                          <w:sz w:val="36"/>
                          <w:szCs w:val="36"/>
                          <w:lang w:val="ro-RO" w:eastAsia="en-US"/>
                        </w:rPr>
                        <w:t>instalarea bolii Alzheimer?</w:t>
                      </w:r>
                    </w:p>
                    <w:p w:rsidR="00BF5FB5" w:rsidRPr="00993572" w:rsidRDefault="00BF5FB5" w:rsidP="00BF5FB5">
                      <w:pPr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40"/>
                          <w:szCs w:val="40"/>
                          <w:lang w:val="ro-RO" w:eastAsia="en-US"/>
                        </w:rPr>
                      </w:pP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40"/>
                          <w:szCs w:val="40"/>
                          <w:lang w:val="ro-RO" w:eastAsia="en-US"/>
                        </w:rPr>
                        <w:t>Iată 10 moduri de a ne proteja creierul:</w:t>
                      </w:r>
                    </w:p>
                    <w:p w:rsidR="00BF5FB5" w:rsidRPr="00993572" w:rsidRDefault="00BF5FB5" w:rsidP="00A827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Ai grijă de inima ta!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Nu uita că obezitatea, hipertensiunea arterială și diabetul au impact negativ asupra sistemului cognitiv.</w:t>
                      </w:r>
                    </w:p>
                    <w:p w:rsidR="00BF5FB5" w:rsidRPr="00993572" w:rsidRDefault="00BF5FB5" w:rsidP="00794B4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Fă efort fizic regulat!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S-a demonstrat științific că activitatea fizică zilnică reduce semnificativ riscul declinului mintal.</w:t>
                      </w:r>
                    </w:p>
                    <w:p w:rsidR="00BF5FB5" w:rsidRPr="00993572" w:rsidRDefault="00BF5FB5" w:rsidP="009C32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Antrenează-ți mintea în toate etapele vieții!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Educația formală poate împiedica apariția oricărei forme a demenței.</w:t>
                      </w:r>
                    </w:p>
                    <w:p w:rsidR="00BF5FB5" w:rsidRPr="00993572" w:rsidRDefault="00BF5FB5" w:rsidP="00741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Renunță la fumat!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 xml:space="preserve">Evidențele arată că renunțarea la tutun poate reduce riscurile declinului cognitiv la nivelul celor la care </w:t>
                      </w:r>
                      <w:r w:rsidR="00970563"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es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te expusă o persoană care nu a fumat niciodată.</w:t>
                      </w:r>
                    </w:p>
                    <w:p w:rsidR="00BF5FB5" w:rsidRPr="00993572" w:rsidRDefault="00BF5FB5" w:rsidP="000741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Protejează-ți capul!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Folosește centura de siguranță în mașină, poartă o cască atunci când mergi pe bicicletă sau practici sporturi de contact și evită căzăturile.</w:t>
                      </w:r>
                    </w:p>
                    <w:p w:rsidR="00BF5FB5" w:rsidRPr="00993572" w:rsidRDefault="00BF5FB5" w:rsidP="00514A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Mănâncă sănătos!</w:t>
                      </w:r>
                      <w:r w:rsidRPr="003067C3">
                        <w:rPr>
                          <w:rFonts w:asciiTheme="minorHAnsi" w:eastAsia="Kleymissky" w:hAnsiTheme="minorHAnsi" w:cs="Kleymissky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Reglează-ți dieta alimentară și hrănește-te echilibrat, consumând mai multe legume și fructe, dar mai puține grăsimi și dulciuri.</w:t>
                      </w:r>
                    </w:p>
                    <w:p w:rsidR="00BF5FB5" w:rsidRPr="00993572" w:rsidRDefault="00BF5FB5" w:rsidP="00FC04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Respectă numărul optim de ore de somn în fiecare noapte!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Somnul agitat, insomnia și sindromul de apnee în somn îți pot afecta serios memoria și gândirea.</w:t>
                      </w:r>
                    </w:p>
                    <w:p w:rsidR="00BF5FB5" w:rsidRPr="00993572" w:rsidRDefault="00BF5FB5" w:rsidP="00ED53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Veghează asupra sănătății tale mintale!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Încearcă să eviți str</w:t>
                      </w:r>
                      <w:r w:rsidR="00970563"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es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ul și apelează la tratament medicamentos (doar la i</w:t>
                      </w:r>
                      <w:r w:rsidR="008E52F3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ndicația medicului specialist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) dacă ai simptome de depr</w:t>
                      </w:r>
                      <w:r w:rsidR="00970563"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es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ie, anxietate sau alte afecțiuni similare.</w:t>
                      </w:r>
                    </w:p>
                    <w:p w:rsidR="00BF5FB5" w:rsidRPr="00993572" w:rsidRDefault="00BF5FB5" w:rsidP="00DF2E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Fii activ din punct de vedere social!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 xml:space="preserve">Găsește metode de a fi implicat în viața comunității locale, înscrie-te voluntar la activități care îți fac plăcere sau petrece </w:t>
                      </w:r>
                      <w:r w:rsidR="008E52F3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cât mai mult timp împreună cu f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 xml:space="preserve">amilia și prietenii. </w:t>
                      </w:r>
                    </w:p>
                    <w:p w:rsidR="00BF5FB5" w:rsidRPr="00993572" w:rsidRDefault="00BF5FB5" w:rsidP="001B6CE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  <w:r w:rsidRPr="003067C3">
                        <w:rPr>
                          <w:rFonts w:ascii="Arial" w:eastAsia="Kleymissky" w:hAnsi="Arial" w:cs="Arial"/>
                          <w:b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>Pune-ți mintea la contribuție!</w:t>
                      </w:r>
                      <w:r w:rsidRPr="003067C3">
                        <w:rPr>
                          <w:rFonts w:asciiTheme="minorHAnsi" w:eastAsia="Kleymissky" w:hAnsiTheme="minorHAnsi" w:cs="Kleymissky"/>
                          <w:i/>
                          <w:iCs/>
                          <w:color w:val="C45911" w:themeColor="accent2" w:themeShade="BF"/>
                          <w:sz w:val="25"/>
                          <w:szCs w:val="25"/>
                          <w:lang w:val="ro-RO" w:eastAsia="en-US"/>
                        </w:rPr>
                        <w:t xml:space="preserve"> 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 xml:space="preserve">Găsește-ți o ocupație, completează un puzzle, joacă șah sau dezleagă cuvinte încrucișate! </w:t>
                      </w:r>
                      <w:r w:rsidR="00970563"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As</w:t>
                      </w:r>
                      <w:r w:rsidRPr="00993572">
                        <w:rPr>
                          <w:rFonts w:asciiTheme="minorHAnsi" w:eastAsia="Kleymissky" w:hAnsiTheme="minorHAnsi" w:cs="Kleymissky"/>
                          <w:i/>
                          <w:iCs/>
                          <w:color w:val="002060"/>
                          <w:sz w:val="25"/>
                          <w:szCs w:val="25"/>
                          <w:lang w:val="ro-RO" w:eastAsia="en-US"/>
                        </w:rPr>
                        <w:t>tfel de activități care îți mențin creierul activ pot avea beneficii foarte importante pe termen lung asupra sănătății tale mintale.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7E8F" w:rsidRDefault="00CA458B" w:rsidP="00667E8F">
      <w:pPr>
        <w:jc w:val="center"/>
      </w:pPr>
      <w:r w:rsidRPr="00A7394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FF23C" wp14:editId="748CEC7E">
                <wp:simplePos x="0" y="0"/>
                <wp:positionH relativeFrom="column">
                  <wp:posOffset>3948969</wp:posOffset>
                </wp:positionH>
                <wp:positionV relativeFrom="paragraph">
                  <wp:posOffset>53855</wp:posOffset>
                </wp:positionV>
                <wp:extent cx="6528020" cy="267419"/>
                <wp:effectExtent l="0" t="0" r="0" b="0"/>
                <wp:wrapNone/>
                <wp:docPr id="4" name="CasetăTex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020" cy="2674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24A6" w:rsidRPr="00993572" w:rsidRDefault="007A24A6" w:rsidP="00462647">
                            <w:pPr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CFF23C" id="_x0000_s1029" type="#_x0000_t202" style="position:absolute;left:0;text-align:left;margin-left:310.95pt;margin-top:4.25pt;width:514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" filled="f" stroked="f">
                <v:textbox>
                  <w:txbxContent>
                    <w:p w:rsidR="007A24A6" w:rsidRPr="00993572" w:rsidRDefault="007A24A6" w:rsidP="00462647">
                      <w:pPr>
                        <w:rPr>
                          <w:rFonts w:asciiTheme="minorHAnsi" w:hAnsiTheme="minorHAnsi"/>
                          <w:color w:val="002060"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472AD5" w:rsidP="00667E8F">
      <w:pPr>
        <w:jc w:val="center"/>
      </w:pPr>
      <w:r w:rsidRPr="00A7394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5F0BDE" wp14:editId="7557341D">
                <wp:simplePos x="0" y="0"/>
                <wp:positionH relativeFrom="column">
                  <wp:posOffset>4095618</wp:posOffset>
                </wp:positionH>
                <wp:positionV relativeFrom="paragraph">
                  <wp:posOffset>5260</wp:posOffset>
                </wp:positionV>
                <wp:extent cx="6835140" cy="4028536"/>
                <wp:effectExtent l="0" t="0" r="0" b="0"/>
                <wp:wrapNone/>
                <wp:docPr id="41" name="CasetăTex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40285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2E20" w:rsidRDefault="00272E20" w:rsidP="00472AD5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28"/>
                                <w:lang w:val="ro-RO"/>
                              </w:rPr>
                            </w:pPr>
                          </w:p>
                          <w:p w:rsidR="00472AD5" w:rsidRDefault="00472AD5" w:rsidP="00472AD5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28"/>
                                <w:lang w:val="ro-RO"/>
                              </w:rPr>
                            </w:pPr>
                            <w:r w:rsidRPr="00472AD5">
                              <w:rPr>
                                <w:rFonts w:asciiTheme="minorHAnsi" w:hAnsiTheme="minorHAns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28"/>
                                <w:lang w:val="ro-RO"/>
                              </w:rPr>
                              <w:t>ÎN ROMÂNIA</w:t>
                            </w:r>
                          </w:p>
                          <w:p w:rsidR="007C55C1" w:rsidRPr="00407B5D" w:rsidRDefault="007C55C1" w:rsidP="007C55C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</w:pPr>
                            <w:r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>Prevalența prin tulburări mintale și de comportament în perioada 2007 – 2016 a crescut de la 1143,4 la 100.000 de locuitori în 2007 la 2278,6 în 2016, urmând același trend ascendent ca și incidența</w:t>
                            </w:r>
                            <w:r w:rsidR="00EC392D"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>.</w:t>
                            </w:r>
                            <w:r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 xml:space="preserve"> Față de 2007, în 2016 rata de prevalență este aproape dublă.</w:t>
                            </w:r>
                          </w:p>
                          <w:p w:rsidR="000E29E4" w:rsidRPr="00407B5D" w:rsidRDefault="00EC392D" w:rsidP="000E29E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</w:pPr>
                            <w:r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>Conform raportărilor cabinetelor medicilor de familie, distribuția cazurilor de tulburări psihice și de comportament aflate în evidență, în anul 2016, nu este uniformă. Județul cu cea mai mică rată</w:t>
                            </w:r>
                            <w:r w:rsidR="00472AD5"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 xml:space="preserve"> </w:t>
                            </w:r>
                            <w:r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>a prevalenței în 2016 a fost Ilfov (246,9 la 100.000 de locuitori), rate mici înregistrându-se și în Vrancea, Satu-Mare, Mehedinți și Bistrița-Năsăud. În 18 j</w:t>
                            </w:r>
                            <w:r w:rsidR="00047A99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>udețe rata prevalenței a fost pes</w:t>
                            </w:r>
                            <w:r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>te media pe România (2278,6 la 100.000 de locuitori), iar în 24 de județe au fost valori sub medie.</w:t>
                            </w:r>
                            <w:r w:rsidR="000E29E4" w:rsidRPr="00407B5D">
                              <w:rPr>
                                <w:rFonts w:asciiTheme="minorHAnsi" w:eastAsia="Kleymissky" w:hAnsiTheme="minorHAnsi" w:cs="Kleymissky"/>
                                <w:iCs/>
                                <w:color w:val="002060"/>
                                <w:sz w:val="32"/>
                                <w:szCs w:val="32"/>
                                <w:lang w:val="ro-RO" w:eastAsia="en-US"/>
                              </w:rPr>
                              <w:t xml:space="preserve"> </w:t>
                            </w:r>
                          </w:p>
                          <w:p w:rsidR="007C55C1" w:rsidRPr="00472AD5" w:rsidRDefault="00472AD5" w:rsidP="00472A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/>
                                <w:i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72AD5">
                              <w:rPr>
                                <w:rFonts w:asciiTheme="minorHAnsi" w:eastAsiaTheme="minorHAnsi" w:hAnsiTheme="minorHAnsi" w:cs="Cambria"/>
                                <w:i/>
                                <w:color w:val="002060"/>
                                <w:sz w:val="20"/>
                                <w:szCs w:val="20"/>
                                <w:lang w:val="ro-RO" w:eastAsia="en-US"/>
                              </w:rPr>
                              <w:t>Sursa</w:t>
                            </w:r>
                            <w:r w:rsidR="000E29E4" w:rsidRPr="00472AD5">
                              <w:rPr>
                                <w:rFonts w:asciiTheme="minorHAnsi" w:eastAsiaTheme="minorHAnsi" w:hAnsiTheme="minorHAnsi" w:cs="Cambria"/>
                                <w:i/>
                                <w:color w:val="002060"/>
                                <w:sz w:val="20"/>
                                <w:szCs w:val="20"/>
                                <w:lang w:val="ro-RO" w:eastAsia="en-US"/>
                              </w:rPr>
                              <w:t xml:space="preserve">:Raportul național al stării de </w:t>
                            </w:r>
                            <w:r w:rsidRPr="00472AD5">
                              <w:rPr>
                                <w:rFonts w:asciiTheme="minorHAnsi" w:eastAsiaTheme="minorHAnsi" w:hAnsiTheme="minorHAnsi" w:cs="Cambria"/>
                                <w:i/>
                                <w:color w:val="002060"/>
                                <w:sz w:val="20"/>
                                <w:szCs w:val="20"/>
                                <w:lang w:val="ro-RO" w:eastAsia="en-US"/>
                              </w:rPr>
                              <w:t>sănătate a populației - 2017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5F0BDE" id="_x0000_t202" coordsize="21600,21600" o:spt="202" path="m,l,21600r21600,l21600,xe">
                <v:stroke joinstyle="miter"/>
                <v:path gradientshapeok="t" o:connecttype="rect"/>
              </v:shapetype>
              <v:shape id="CasetăText 31" o:spid="_x0000_s1030" type="#_x0000_t202" style="position:absolute;left:0;text-align:left;margin-left:322.5pt;margin-top:.4pt;width:538.2pt;height:317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" filled="f" stroked="f">
                <v:textbox>
                  <w:txbxContent>
                    <w:p w:rsidR="00272E20" w:rsidRDefault="00272E20" w:rsidP="00472AD5">
                      <w:pPr>
                        <w:rPr>
                          <w:rFonts w:asciiTheme="minorHAnsi" w:hAnsiTheme="minorHAnsi"/>
                          <w:b/>
                          <w:i/>
                          <w:color w:val="C45911" w:themeColor="accent2" w:themeShade="BF"/>
                          <w:sz w:val="32"/>
                          <w:szCs w:val="28"/>
                          <w:lang w:val="ro-RO"/>
                        </w:rPr>
                      </w:pPr>
                    </w:p>
                    <w:p w:rsidR="00472AD5" w:rsidRDefault="00472AD5" w:rsidP="00472AD5">
                      <w:pPr>
                        <w:rPr>
                          <w:rFonts w:asciiTheme="minorHAnsi" w:hAnsiTheme="minorHAnsi"/>
                          <w:b/>
                          <w:i/>
                          <w:color w:val="C45911" w:themeColor="accent2" w:themeShade="BF"/>
                          <w:sz w:val="32"/>
                          <w:szCs w:val="28"/>
                          <w:lang w:val="ro-RO"/>
                        </w:rPr>
                      </w:pPr>
                      <w:r w:rsidRPr="00472AD5">
                        <w:rPr>
                          <w:rFonts w:asciiTheme="minorHAnsi" w:hAnsiTheme="minorHAnsi"/>
                          <w:b/>
                          <w:i/>
                          <w:color w:val="C45911" w:themeColor="accent2" w:themeShade="BF"/>
                          <w:sz w:val="32"/>
                          <w:szCs w:val="28"/>
                          <w:lang w:val="ro-RO"/>
                        </w:rPr>
                        <w:t>ÎN ROMÂNIA</w:t>
                      </w:r>
                    </w:p>
                    <w:p w:rsidR="007C55C1" w:rsidRPr="00407B5D" w:rsidRDefault="007C55C1" w:rsidP="007C55C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</w:pPr>
                      <w:r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>Prevalența prin tulburări mintale și de comportament în perioada 2007 – 2016 a crescut de la 1143,4 la 100.000 de locuitori în 2007 la 2278,6 în 2016, urmând același trend ascendent ca și incidența</w:t>
                      </w:r>
                      <w:r w:rsidR="00EC392D"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>.</w:t>
                      </w:r>
                      <w:r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 xml:space="preserve"> Față de 2007, în 2016 rata de prevalență este aproape dublă.</w:t>
                      </w:r>
                    </w:p>
                    <w:p w:rsidR="000E29E4" w:rsidRPr="00407B5D" w:rsidRDefault="00EC392D" w:rsidP="000E29E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</w:pPr>
                      <w:r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>Conform raportărilor cabinetelor medicilor de familie, distribuția cazurilor de tulburări psihice și de comportament aflate în evidență, în anul 2016, nu este uniformă. Județul cu cea mai mică rată</w:t>
                      </w:r>
                      <w:r w:rsidR="00472AD5"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 xml:space="preserve"> </w:t>
                      </w:r>
                      <w:r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 xml:space="preserve">a prevalenței în 2016 a fost Ilfov (246,9 la 100.000 de locuitori), rate mici înregistrându-se și în Vrancea, Satu-Mare, Mehedinți și Bistrița-Năsăud. </w:t>
                      </w:r>
                      <w:r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>În 18 j</w:t>
                      </w:r>
                      <w:r w:rsidR="00047A99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 xml:space="preserve">udețe rata prevalenței a fost </w:t>
                      </w:r>
                      <w:r w:rsidR="00047A99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>pes</w:t>
                      </w:r>
                      <w:bookmarkStart w:id="1" w:name="_GoBack"/>
                      <w:bookmarkEnd w:id="1"/>
                      <w:r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>te media pe România (2278,6 la 100.000 de locuitori), iar în 24 de județe au fost valori sub medie.</w:t>
                      </w:r>
                      <w:r w:rsidR="000E29E4" w:rsidRPr="00407B5D">
                        <w:rPr>
                          <w:rFonts w:asciiTheme="minorHAnsi" w:eastAsia="Kleymissky" w:hAnsiTheme="minorHAnsi" w:cs="Kleymissky"/>
                          <w:iCs/>
                          <w:color w:val="002060"/>
                          <w:sz w:val="32"/>
                          <w:szCs w:val="32"/>
                          <w:lang w:val="ro-RO" w:eastAsia="en-US"/>
                        </w:rPr>
                        <w:t xml:space="preserve"> </w:t>
                      </w:r>
                    </w:p>
                    <w:p w:rsidR="007C55C1" w:rsidRPr="00472AD5" w:rsidRDefault="00472AD5" w:rsidP="00472AD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/>
                          <w:i/>
                          <w:color w:val="002060"/>
                          <w:sz w:val="20"/>
                          <w:szCs w:val="20"/>
                        </w:rPr>
                      </w:pPr>
                      <w:r w:rsidRPr="00472AD5">
                        <w:rPr>
                          <w:rFonts w:asciiTheme="minorHAnsi" w:eastAsiaTheme="minorHAnsi" w:hAnsiTheme="minorHAnsi" w:cs="Cambria"/>
                          <w:i/>
                          <w:color w:val="002060"/>
                          <w:sz w:val="20"/>
                          <w:szCs w:val="20"/>
                          <w:lang w:val="ro-RO" w:eastAsia="en-US"/>
                        </w:rPr>
                        <w:t>Sursa</w:t>
                      </w:r>
                      <w:r w:rsidR="000E29E4" w:rsidRPr="00472AD5">
                        <w:rPr>
                          <w:rFonts w:asciiTheme="minorHAnsi" w:eastAsiaTheme="minorHAnsi" w:hAnsiTheme="minorHAnsi" w:cs="Cambria"/>
                          <w:i/>
                          <w:color w:val="002060"/>
                          <w:sz w:val="20"/>
                          <w:szCs w:val="20"/>
                          <w:lang w:val="ro-RO" w:eastAsia="en-US"/>
                        </w:rPr>
                        <w:t xml:space="preserve">:Raportul național al stării de </w:t>
                      </w:r>
                      <w:r w:rsidRPr="00472AD5">
                        <w:rPr>
                          <w:rFonts w:asciiTheme="minorHAnsi" w:eastAsiaTheme="minorHAnsi" w:hAnsiTheme="minorHAnsi" w:cs="Cambria"/>
                          <w:i/>
                          <w:color w:val="002060"/>
                          <w:sz w:val="20"/>
                          <w:szCs w:val="20"/>
                          <w:lang w:val="ro-RO" w:eastAsia="en-US"/>
                        </w:rPr>
                        <w:t>sănătate a populației - 2017</w:t>
                      </w:r>
                    </w:p>
                  </w:txbxContent>
                </v:textbox>
              </v:shape>
            </w:pict>
          </mc:Fallback>
        </mc:AlternateContent>
      </w:r>
      <w:r w:rsidR="001F543A" w:rsidRPr="00A7394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0E0E6A" wp14:editId="784BC96D">
                <wp:simplePos x="0" y="0"/>
                <wp:positionH relativeFrom="column">
                  <wp:posOffset>9162</wp:posOffset>
                </wp:positionH>
                <wp:positionV relativeFrom="paragraph">
                  <wp:posOffset>180365</wp:posOffset>
                </wp:positionV>
                <wp:extent cx="3681095" cy="7291449"/>
                <wp:effectExtent l="0" t="0" r="0" b="0"/>
                <wp:wrapNone/>
                <wp:docPr id="32" name="CasetăTex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095" cy="729144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BE3" w:rsidRPr="00472AD5" w:rsidRDefault="00472AD5" w:rsidP="00634757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C45911" w:themeColor="accent2" w:themeShade="BF"/>
                                <w:sz w:val="32"/>
                              </w:rPr>
                            </w:pPr>
                            <w:r w:rsidRPr="00472AD5">
                              <w:rPr>
                                <w:rFonts w:asciiTheme="minorHAnsi" w:hAnsiTheme="minorHAnsi"/>
                                <w:b/>
                                <w:i/>
                                <w:color w:val="C45911" w:themeColor="accent2" w:themeShade="BF"/>
                                <w:sz w:val="32"/>
                              </w:rPr>
                              <w:t>LA NIVEL MONDIAL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color w:val="C45911" w:themeColor="accent2" w:themeShade="BF"/>
                                <w:sz w:val="32"/>
                              </w:rPr>
                              <w:t xml:space="preserve">  </w:t>
                            </w:r>
                          </w:p>
                          <w:p w:rsidR="00095BE3" w:rsidRPr="00407B5D" w:rsidRDefault="00095BE3" w:rsidP="00964B8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0" w:firstLine="0"/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</w:pPr>
                            <w:r w:rsidRPr="00272E20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P</w:t>
                            </w:r>
                            <w:r w:rsidR="00CA4C08" w:rsidRPr="00272E20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este 46 milioane de persoane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color w:val="FFD966" w:themeColor="accent4" w:themeTint="99"/>
                                <w:sz w:val="32"/>
                              </w:rPr>
                              <w:t xml:space="preserve"> 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trăiesc cu demență, 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un caz nou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 fiind 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diagnosticat la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 fiecare 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3 secunde</w:t>
                            </w:r>
                            <w:r w:rsidR="00CA4C08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. </w:t>
                            </w:r>
                          </w:p>
                          <w:p w:rsidR="00095BE3" w:rsidRPr="00407B5D" w:rsidRDefault="00CA4C08" w:rsidP="00964B8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0" w:firstLine="0"/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</w:pPr>
                            <w:r w:rsidRPr="00407B5D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Costurile mondiale</w:t>
                            </w:r>
                            <w:r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 generate de demență se ridică la aproximativ </w:t>
                            </w:r>
                            <w:r w:rsidR="00095BE3" w:rsidRPr="00407B5D">
                              <w:rPr>
                                <w:rFonts w:asciiTheme="minorHAnsi" w:eastAsia="Kleymissky" w:hAnsiTheme="minorHAnsi"/>
                                <w:b/>
                                <w:color w:val="002060"/>
                                <w:sz w:val="32"/>
                              </w:rPr>
                              <w:t>1 trilion de USD</w:t>
                            </w:r>
                            <w:r w:rsidR="00095BE3" w:rsidRPr="00407B5D">
                              <w:rPr>
                                <w:rFonts w:asciiTheme="minorHAnsi" w:eastAsia="Kleymissky" w:hAnsiTheme="minorHAnsi"/>
                                <w:color w:val="002060"/>
                                <w:sz w:val="32"/>
                              </w:rPr>
                              <w:t>, urmând ca această cifră să se dubleze până în anul 2030.</w:t>
                            </w:r>
                          </w:p>
                          <w:p w:rsidR="00CA4C08" w:rsidRPr="00407B5D" w:rsidRDefault="00CA4C08" w:rsidP="00BD02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0" w:firstLine="0"/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</w:pPr>
                            <w:r w:rsidRPr="00407B5D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În 2050</w:t>
                            </w:r>
                            <w:r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 se estimează o creștere a numărului de persoane cu demență la </w:t>
                            </w:r>
                            <w:r w:rsidRPr="00407B5D">
                              <w:rPr>
                                <w:rFonts w:asciiTheme="minorHAnsi" w:hAnsiTheme="minorHAnsi"/>
                                <w:b/>
                                <w:color w:val="002060"/>
                                <w:sz w:val="32"/>
                              </w:rPr>
                              <w:t>131 milioane.</w:t>
                            </w:r>
                          </w:p>
                          <w:p w:rsidR="000C3B61" w:rsidRPr="00407B5D" w:rsidRDefault="000C3B61" w:rsidP="007F44A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0" w:firstLine="0"/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</w:pPr>
                            <w:r w:rsidRPr="00407B5D">
                              <w:rPr>
                                <w:rFonts w:asciiTheme="minorHAnsi" w:eastAsia="Kleymissky" w:hAnsiTheme="minorHAnsi"/>
                                <w:b/>
                                <w:color w:val="002060"/>
                                <w:sz w:val="32"/>
                              </w:rPr>
                              <w:t>Demența</w:t>
                            </w:r>
                            <w:r w:rsidRPr="00407B5D">
                              <w:rPr>
                                <w:rFonts w:asciiTheme="minorHAnsi" w:eastAsia="Kleymissky" w:hAnsiTheme="minorHAnsi"/>
                                <w:color w:val="002060"/>
                                <w:sz w:val="32"/>
                              </w:rPr>
                              <w:t xml:space="preserve"> reprezintă astăzi </w:t>
                            </w:r>
                            <w:r w:rsidRPr="00407B5D">
                              <w:rPr>
                                <w:rFonts w:asciiTheme="minorHAnsi" w:eastAsia="Kleymissky" w:hAnsiTheme="minorHAnsi"/>
                                <w:b/>
                                <w:color w:val="002060"/>
                                <w:sz w:val="32"/>
                              </w:rPr>
                              <w:t>a cincea cauză</w:t>
                            </w:r>
                            <w:r w:rsidR="004839CF" w:rsidRPr="00407B5D">
                              <w:rPr>
                                <w:rFonts w:asciiTheme="minorHAnsi" w:eastAsia="Kleymissky" w:hAnsiTheme="minorHAnsi"/>
                                <w:b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Pr="00407B5D">
                              <w:rPr>
                                <w:rFonts w:asciiTheme="minorHAnsi" w:eastAsia="Kleymissky" w:hAnsiTheme="minorHAnsi"/>
                                <w:b/>
                                <w:color w:val="002060"/>
                                <w:sz w:val="32"/>
                              </w:rPr>
                              <w:t>aducătoare de moarte</w:t>
                            </w:r>
                            <w:r w:rsidRPr="00407B5D">
                              <w:rPr>
                                <w:rFonts w:asciiTheme="minorHAnsi" w:eastAsia="Kleymissky" w:hAnsiTheme="minorHAnsi"/>
                                <w:color w:val="002060"/>
                                <w:sz w:val="32"/>
                              </w:rPr>
                              <w:t>, apreciindu-se</w:t>
                            </w:r>
                            <w:r w:rsidR="004839CF" w:rsidRPr="00407B5D">
                              <w:rPr>
                                <w:rFonts w:asciiTheme="minorHAnsi" w:eastAsia="Kleymissky" w:hAnsiTheme="minorHAnsi"/>
                                <w:color w:val="002060"/>
                                <w:sz w:val="32"/>
                              </w:rPr>
                              <w:t xml:space="preserve"> </w:t>
                            </w:r>
                            <w:r w:rsidRPr="00407B5D">
                              <w:rPr>
                                <w:rFonts w:asciiTheme="minorHAnsi" w:eastAsia="Kleymissky" w:hAnsiTheme="minorHAnsi"/>
                                <w:color w:val="002060"/>
                                <w:sz w:val="32"/>
                              </w:rPr>
                              <w:t>că anual mor aproximativ 2,4 milioane de oameni, fiind pe locul al doilea în topul factorilor cauzatori de moarte în rândul populației cu vârsta de pes</w:t>
                            </w:r>
                            <w:r w:rsidR="002555AD" w:rsidRPr="00407B5D">
                              <w:rPr>
                                <w:rFonts w:asciiTheme="minorHAnsi" w:eastAsia="Kleymissky" w:hAnsiTheme="minorHAnsi"/>
                                <w:color w:val="002060"/>
                                <w:sz w:val="32"/>
                              </w:rPr>
                              <w:t>te 70 de ani.</w:t>
                            </w:r>
                          </w:p>
                          <w:p w:rsidR="00F66661" w:rsidRPr="00F66661" w:rsidRDefault="00F66661" w:rsidP="001929DF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/>
                                <w:i/>
                                <w:color w:val="002060"/>
                                <w:sz w:val="40"/>
                              </w:rPr>
                            </w:pPr>
                          </w:p>
                          <w:p w:rsidR="00F66661" w:rsidRDefault="00F66661" w:rsidP="00F66661">
                            <w:pPr>
                              <w:rPr>
                                <w:rFonts w:asciiTheme="minorHAnsi" w:hAnsiTheme="minorHAnsi"/>
                                <w:i/>
                                <w:color w:val="002060"/>
                                <w:sz w:val="40"/>
                              </w:rPr>
                            </w:pPr>
                          </w:p>
                          <w:p w:rsidR="00F66661" w:rsidRDefault="00F66661" w:rsidP="00F66661">
                            <w:pPr>
                              <w:rPr>
                                <w:rFonts w:asciiTheme="minorHAnsi" w:hAnsiTheme="minorHAnsi"/>
                                <w:i/>
                                <w:color w:val="002060"/>
                                <w:sz w:val="40"/>
                              </w:rPr>
                            </w:pPr>
                          </w:p>
                          <w:p w:rsidR="001929DF" w:rsidRDefault="001929DF" w:rsidP="00F66661">
                            <w:pPr>
                              <w:rPr>
                                <w:rFonts w:asciiTheme="minorHAnsi" w:hAnsiTheme="minorHAnsi"/>
                                <w:i/>
                                <w:color w:val="002060"/>
                                <w:sz w:val="40"/>
                              </w:rPr>
                            </w:pPr>
                          </w:p>
                          <w:p w:rsidR="001929DF" w:rsidRDefault="001929DF" w:rsidP="00F66661">
                            <w:pPr>
                              <w:rPr>
                                <w:rFonts w:asciiTheme="minorHAnsi" w:hAnsiTheme="minorHAnsi"/>
                                <w:i/>
                                <w:color w:val="002060"/>
                                <w:sz w:val="40"/>
                              </w:rPr>
                            </w:pPr>
                          </w:p>
                          <w:p w:rsidR="001929DF" w:rsidRPr="00F66661" w:rsidRDefault="001929DF" w:rsidP="00F66661">
                            <w:pPr>
                              <w:rPr>
                                <w:rFonts w:asciiTheme="minorHAnsi" w:hAnsiTheme="minorHAnsi"/>
                                <w:i/>
                                <w:color w:val="002060"/>
                                <w:sz w:val="40"/>
                              </w:rPr>
                            </w:pPr>
                          </w:p>
                          <w:p w:rsidR="007A59D9" w:rsidRPr="00472AD5" w:rsidRDefault="00472AD5" w:rsidP="004839CF">
                            <w:pPr>
                              <w:rPr>
                                <w:rFonts w:asciiTheme="minorHAnsi" w:eastAsiaTheme="minorHAnsi" w:hAnsiTheme="minorHAnsi"/>
                                <w:i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472AD5">
                              <w:rPr>
                                <w:rFonts w:asciiTheme="minorHAnsi" w:eastAsiaTheme="minorHAnsi" w:hAnsiTheme="minorHAnsi"/>
                                <w:i/>
                                <w:color w:val="002060"/>
                                <w:sz w:val="20"/>
                                <w:szCs w:val="20"/>
                              </w:rPr>
                              <w:t>Sursa</w:t>
                            </w:r>
                            <w:r w:rsidR="007A59D9" w:rsidRPr="00472AD5">
                              <w:rPr>
                                <w:rFonts w:asciiTheme="minorHAnsi" w:eastAsiaTheme="minorHAnsi" w:hAnsiTheme="minorHAnsi"/>
                                <w:i/>
                                <w:color w:val="002060"/>
                                <w:sz w:val="20"/>
                                <w:szCs w:val="20"/>
                              </w:rPr>
                              <w:t>: Organizația Mondială a Sănătății – „Strategia globală de sănătate publică</w:t>
                            </w:r>
                            <w:r w:rsidR="004839CF" w:rsidRPr="00472AD5">
                              <w:rPr>
                                <w:rFonts w:asciiTheme="minorHAnsi" w:eastAsiaTheme="minorHAnsi" w:hAnsiTheme="minorHAnsi"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59D9" w:rsidRPr="00472AD5">
                              <w:rPr>
                                <w:rFonts w:asciiTheme="minorHAnsi" w:eastAsiaTheme="minorHAnsi" w:hAnsiTheme="minorHAnsi"/>
                                <w:i/>
                                <w:color w:val="002060"/>
                                <w:sz w:val="20"/>
                                <w:szCs w:val="20"/>
                              </w:rPr>
                              <w:t>cu privire la prevenirea demenței (2017 – 2025)”</w:t>
                            </w:r>
                          </w:p>
                          <w:p w:rsidR="00B01228" w:rsidRDefault="00B01228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0E0E6A" id="_x0000_s1031" type="#_x0000_t202" style="position:absolute;left:0;text-align:left;margin-left:.7pt;margin-top:14.2pt;width:289.85pt;height:57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" filled="f" stroked="f">
                <v:textbox>
                  <w:txbxContent>
                    <w:p w:rsidR="00095BE3" w:rsidRPr="00472AD5" w:rsidRDefault="00472AD5" w:rsidP="00634757">
                      <w:pPr>
                        <w:rPr>
                          <w:rFonts w:asciiTheme="minorHAnsi" w:hAnsiTheme="minorHAnsi"/>
                          <w:b/>
                          <w:i/>
                          <w:color w:val="C45911" w:themeColor="accent2" w:themeShade="BF"/>
                          <w:sz w:val="32"/>
                        </w:rPr>
                      </w:pPr>
                      <w:r w:rsidRPr="00472AD5">
                        <w:rPr>
                          <w:rFonts w:asciiTheme="minorHAnsi" w:hAnsiTheme="minorHAnsi"/>
                          <w:b/>
                          <w:i/>
                          <w:color w:val="C45911" w:themeColor="accent2" w:themeShade="BF"/>
                          <w:sz w:val="32"/>
                        </w:rPr>
                        <w:t>LA NIVEL MONDIAL</w:t>
                      </w:r>
                      <w:r>
                        <w:rPr>
                          <w:rFonts w:asciiTheme="minorHAnsi" w:hAnsiTheme="minorHAnsi"/>
                          <w:b/>
                          <w:i/>
                          <w:color w:val="C45911" w:themeColor="accent2" w:themeShade="BF"/>
                          <w:sz w:val="32"/>
                        </w:rPr>
                        <w:t xml:space="preserve">  </w:t>
                      </w:r>
                    </w:p>
                    <w:p w:rsidR="00095BE3" w:rsidRPr="00407B5D" w:rsidRDefault="00095BE3" w:rsidP="00964B8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0" w:firstLine="0"/>
                        <w:rPr>
                          <w:rFonts w:asciiTheme="minorHAnsi" w:hAnsiTheme="minorHAnsi"/>
                          <w:color w:val="002060"/>
                          <w:sz w:val="32"/>
                        </w:rPr>
                      </w:pPr>
                      <w:proofErr w:type="spellStart"/>
                      <w:r w:rsidRPr="00272E20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P</w:t>
                      </w:r>
                      <w:r w:rsidR="00CA4C08" w:rsidRPr="00272E20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este</w:t>
                      </w:r>
                      <w:proofErr w:type="spellEnd"/>
                      <w:r w:rsidR="00CA4C08" w:rsidRPr="00272E20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 46 </w:t>
                      </w:r>
                      <w:proofErr w:type="spellStart"/>
                      <w:r w:rsidR="00CA4C08" w:rsidRPr="00272E20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milioane</w:t>
                      </w:r>
                      <w:proofErr w:type="spellEnd"/>
                      <w:r w:rsidR="00CA4C08" w:rsidRPr="00272E20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 de </w:t>
                      </w:r>
                      <w:proofErr w:type="spellStart"/>
                      <w:r w:rsidR="00CA4C08" w:rsidRPr="00272E20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persoane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color w:val="FFD966" w:themeColor="accent4" w:themeTint="99"/>
                          <w:sz w:val="32"/>
                        </w:rPr>
                        <w:t xml:space="preserve">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trăiesc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cu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demență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, </w:t>
                      </w:r>
                      <w:proofErr w:type="gramStart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un</w:t>
                      </w:r>
                      <w:proofErr w:type="gramEnd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caz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nou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fiind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diagnosticat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 la</w:t>
                      </w:r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fiecare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3 </w:t>
                      </w:r>
                      <w:proofErr w:type="spellStart"/>
                      <w:r w:rsidR="00CA4C08"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secunde</w:t>
                      </w:r>
                      <w:proofErr w:type="spellEnd"/>
                      <w:r w:rsidR="00CA4C08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. </w:t>
                      </w:r>
                    </w:p>
                    <w:p w:rsidR="00095BE3" w:rsidRPr="00407B5D" w:rsidRDefault="00CA4C08" w:rsidP="00964B8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0" w:firstLine="0"/>
                        <w:rPr>
                          <w:rFonts w:asciiTheme="minorHAnsi" w:hAnsiTheme="minorHAnsi"/>
                          <w:color w:val="002060"/>
                          <w:sz w:val="32"/>
                        </w:rPr>
                      </w:pPr>
                      <w:proofErr w:type="spellStart"/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Costurile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mondiale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generate de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demență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se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ridică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la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aproximativ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r w:rsidR="00095BE3"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 xml:space="preserve">1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>trilion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 xml:space="preserve"> de USD</w:t>
                      </w:r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,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urmând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ca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această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cifră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proofErr w:type="gram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să</w:t>
                      </w:r>
                      <w:proofErr w:type="spellEnd"/>
                      <w:proofErr w:type="gram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se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dubleze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până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în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anul</w:t>
                      </w:r>
                      <w:proofErr w:type="spellEnd"/>
                      <w:r w:rsidR="00095BE3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2030.</w:t>
                      </w:r>
                    </w:p>
                    <w:p w:rsidR="00CA4C08" w:rsidRPr="00407B5D" w:rsidRDefault="00CA4C08" w:rsidP="00BD024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0" w:firstLine="0"/>
                        <w:rPr>
                          <w:rFonts w:asciiTheme="minorHAnsi" w:hAnsiTheme="minorHAnsi"/>
                          <w:color w:val="002060"/>
                          <w:sz w:val="32"/>
                        </w:rPr>
                      </w:pPr>
                      <w:proofErr w:type="spellStart"/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În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 2050</w:t>
                      </w:r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se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estimează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o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creștere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a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numărului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de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persoane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cu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demență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la </w:t>
                      </w:r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 xml:space="preserve">131 </w:t>
                      </w:r>
                      <w:proofErr w:type="spellStart"/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milioane</w:t>
                      </w:r>
                      <w:proofErr w:type="spellEnd"/>
                      <w:r w:rsidRPr="00407B5D">
                        <w:rPr>
                          <w:rFonts w:asciiTheme="minorHAnsi" w:hAnsiTheme="minorHAnsi"/>
                          <w:b/>
                          <w:color w:val="002060"/>
                          <w:sz w:val="32"/>
                        </w:rPr>
                        <w:t>.</w:t>
                      </w:r>
                    </w:p>
                    <w:p w:rsidR="000C3B61" w:rsidRPr="00407B5D" w:rsidRDefault="000C3B61" w:rsidP="007F44A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0" w:firstLine="0"/>
                        <w:rPr>
                          <w:rFonts w:asciiTheme="minorHAnsi" w:hAnsiTheme="minorHAnsi"/>
                          <w:color w:val="002060"/>
                          <w:sz w:val="32"/>
                        </w:rPr>
                      </w:pP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>Demența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reprezintă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astăzi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 xml:space="preserve">a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>cincea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>cauză</w:t>
                      </w:r>
                      <w:proofErr w:type="spellEnd"/>
                      <w:r w:rsidR="004839CF"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>aducătoare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 xml:space="preserve"> de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b/>
                          <w:color w:val="002060"/>
                          <w:sz w:val="32"/>
                        </w:rPr>
                        <w:t>moarte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,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apreciindu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-se</w:t>
                      </w:r>
                      <w:r w:rsidR="004839CF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că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anual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mor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aproximativ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2,4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milioane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de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oameni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,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fiind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pe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locul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al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doilea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în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topul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factorilor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cauzatori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de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moarte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în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rândul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populației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cu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vârsta</w:t>
                      </w:r>
                      <w:proofErr w:type="spellEnd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de </w:t>
                      </w:r>
                      <w:proofErr w:type="spellStart"/>
                      <w:r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pes</w:t>
                      </w:r>
                      <w:r w:rsidR="002555AD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te</w:t>
                      </w:r>
                      <w:proofErr w:type="spellEnd"/>
                      <w:r w:rsidR="002555AD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 xml:space="preserve"> 70 de </w:t>
                      </w:r>
                      <w:proofErr w:type="spellStart"/>
                      <w:r w:rsidR="002555AD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ani</w:t>
                      </w:r>
                      <w:proofErr w:type="spellEnd"/>
                      <w:r w:rsidR="002555AD" w:rsidRPr="00407B5D">
                        <w:rPr>
                          <w:rFonts w:asciiTheme="minorHAnsi" w:eastAsia="Kleymissky" w:hAnsiTheme="minorHAnsi"/>
                          <w:color w:val="002060"/>
                          <w:sz w:val="32"/>
                        </w:rPr>
                        <w:t>.</w:t>
                      </w:r>
                    </w:p>
                    <w:p w:rsidR="00F66661" w:rsidRPr="00F66661" w:rsidRDefault="00F66661" w:rsidP="001929DF">
                      <w:pPr>
                        <w:pStyle w:val="ListParagraph"/>
                        <w:ind w:left="0"/>
                        <w:rPr>
                          <w:rFonts w:asciiTheme="minorHAnsi" w:hAnsiTheme="minorHAnsi"/>
                          <w:i/>
                          <w:color w:val="002060"/>
                          <w:sz w:val="40"/>
                        </w:rPr>
                      </w:pPr>
                    </w:p>
                    <w:p w:rsidR="00F66661" w:rsidRDefault="00F66661" w:rsidP="00F66661">
                      <w:pPr>
                        <w:rPr>
                          <w:rFonts w:asciiTheme="minorHAnsi" w:hAnsiTheme="minorHAnsi"/>
                          <w:i/>
                          <w:color w:val="002060"/>
                          <w:sz w:val="40"/>
                        </w:rPr>
                      </w:pPr>
                    </w:p>
                    <w:p w:rsidR="00F66661" w:rsidRDefault="00F66661" w:rsidP="00F66661">
                      <w:pPr>
                        <w:rPr>
                          <w:rFonts w:asciiTheme="minorHAnsi" w:hAnsiTheme="minorHAnsi"/>
                          <w:i/>
                          <w:color w:val="002060"/>
                          <w:sz w:val="40"/>
                        </w:rPr>
                      </w:pPr>
                    </w:p>
                    <w:p w:rsidR="001929DF" w:rsidRDefault="001929DF" w:rsidP="00F66661">
                      <w:pPr>
                        <w:rPr>
                          <w:rFonts w:asciiTheme="minorHAnsi" w:hAnsiTheme="minorHAnsi"/>
                          <w:i/>
                          <w:color w:val="002060"/>
                          <w:sz w:val="40"/>
                        </w:rPr>
                      </w:pPr>
                    </w:p>
                    <w:p w:rsidR="001929DF" w:rsidRDefault="001929DF" w:rsidP="00F66661">
                      <w:pPr>
                        <w:rPr>
                          <w:rFonts w:asciiTheme="minorHAnsi" w:hAnsiTheme="minorHAnsi"/>
                          <w:i/>
                          <w:color w:val="002060"/>
                          <w:sz w:val="40"/>
                        </w:rPr>
                      </w:pPr>
                    </w:p>
                    <w:p w:rsidR="001929DF" w:rsidRPr="00F66661" w:rsidRDefault="001929DF" w:rsidP="00F66661">
                      <w:pPr>
                        <w:rPr>
                          <w:rFonts w:asciiTheme="minorHAnsi" w:hAnsiTheme="minorHAnsi"/>
                          <w:i/>
                          <w:color w:val="002060"/>
                          <w:sz w:val="40"/>
                        </w:rPr>
                      </w:pPr>
                    </w:p>
                    <w:p w:rsidR="007A59D9" w:rsidRPr="00472AD5" w:rsidRDefault="00472AD5" w:rsidP="004839CF">
                      <w:pPr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</w:pPr>
                      <w:proofErr w:type="spellStart"/>
                      <w:r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Sursa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Organizația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Mondiala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̆ a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Sănătății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– „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Strategia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globala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̆ de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sănătate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publica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̆</w:t>
                      </w:r>
                      <w:r w:rsidR="004839CF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cu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privire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la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prevenirea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>demenței</w:t>
                      </w:r>
                      <w:proofErr w:type="spellEnd"/>
                      <w:r w:rsidR="007A59D9" w:rsidRPr="00472AD5">
                        <w:rPr>
                          <w:rFonts w:asciiTheme="minorHAnsi" w:eastAsiaTheme="minorHAnsi" w:hAnsiTheme="minorHAnsi"/>
                          <w:i/>
                          <w:color w:val="002060"/>
                          <w:sz w:val="20"/>
                          <w:szCs w:val="20"/>
                        </w:rPr>
                        <w:t xml:space="preserve"> (2017 – 2025)”</w:t>
                      </w:r>
                    </w:p>
                    <w:p w:rsidR="00B01228" w:rsidRDefault="00B01228"/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9273D0"/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9E6E9B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5838604</wp:posOffset>
            </wp:positionH>
            <wp:positionV relativeFrom="paragraph">
              <wp:posOffset>17169</wp:posOffset>
            </wp:positionV>
            <wp:extent cx="4185837" cy="3254047"/>
            <wp:effectExtent l="0" t="0" r="0" b="0"/>
            <wp:wrapNone/>
            <wp:docPr id="1" name="Diagramă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EC392D" w:rsidP="00667E8F">
      <w:pPr>
        <w:jc w:val="center"/>
      </w:pPr>
      <w:r>
        <w:rPr>
          <w:noProof/>
          <w:lang w:val="en-GB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3457263</wp:posOffset>
            </wp:positionH>
            <wp:positionV relativeFrom="paragraph">
              <wp:posOffset>80657</wp:posOffset>
            </wp:positionV>
            <wp:extent cx="7337893" cy="3942080"/>
            <wp:effectExtent l="0" t="0" r="0" b="0"/>
            <wp:wrapNone/>
            <wp:docPr id="40" name="Diagramă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E8F" w:rsidRDefault="00667E8F" w:rsidP="00C41FE5"/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1929DF" w:rsidP="00667E8F">
      <w:pPr>
        <w:jc w:val="center"/>
      </w:pPr>
      <w:r w:rsidRPr="00A7394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6CDAC5" wp14:editId="24115CA8">
                <wp:simplePos x="0" y="0"/>
                <wp:positionH relativeFrom="column">
                  <wp:posOffset>-29762</wp:posOffset>
                </wp:positionH>
                <wp:positionV relativeFrom="paragraph">
                  <wp:posOffset>46521</wp:posOffset>
                </wp:positionV>
                <wp:extent cx="2862469" cy="1812898"/>
                <wp:effectExtent l="0" t="0" r="0" b="0"/>
                <wp:wrapNone/>
                <wp:docPr id="36" name="CasetăTex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469" cy="18128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29DF" w:rsidRPr="00407B5D" w:rsidRDefault="00117054" w:rsidP="00117054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asciiTheme="minorHAnsi" w:hAnsiTheme="minorHAnsi"/>
                                <w:color w:val="002060"/>
                                <w:sz w:val="40"/>
                              </w:rPr>
                            </w:pPr>
                            <w:r w:rsidRPr="00407B5D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2</w:t>
                            </w:r>
                            <w:r w:rsidR="001929DF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 din </w:t>
                            </w:r>
                            <w:r w:rsidRPr="00407B5D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3</w:t>
                            </w:r>
                            <w:r w:rsidR="001929DF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 xml:space="preserve"> pacienţi cu demenţă sunt diagnosticaţi cu demenţă Alzheime</w:t>
                            </w:r>
                            <w:r w:rsidR="001929DF" w:rsidRPr="00407B5D">
                              <w:rPr>
                                <w:rFonts w:asciiTheme="minorHAnsi" w:hAnsiTheme="minorHAnsi"/>
                                <w:color w:val="002060"/>
                                <w:spacing w:val="-12"/>
                                <w:sz w:val="32"/>
                              </w:rPr>
                              <w:t>r</w:t>
                            </w:r>
                            <w:r w:rsidR="001929DF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>.  Demenţa</w:t>
                            </w:r>
                            <w:r w:rsidR="001929DF" w:rsidRPr="00407B5D">
                              <w:rPr>
                                <w:rFonts w:asciiTheme="minorHAnsi" w:hAnsiTheme="minorHAnsi"/>
                                <w:color w:val="002060"/>
                                <w:spacing w:val="43"/>
                                <w:sz w:val="32"/>
                              </w:rPr>
                              <w:t xml:space="preserve"> </w:t>
                            </w:r>
                            <w:r w:rsidR="001929DF" w:rsidRPr="00407B5D">
                              <w:rPr>
                                <w:rFonts w:asciiTheme="minorHAnsi" w:hAnsiTheme="minorHAnsi"/>
                                <w:color w:val="002060"/>
                                <w:sz w:val="32"/>
                              </w:rPr>
                              <w:t>Alzheimer  reprezintă  mai  mult  de  50%  din  totalul demenţelo</w:t>
                            </w:r>
                            <w:r w:rsidR="001929DF" w:rsidRPr="00407B5D">
                              <w:rPr>
                                <w:rFonts w:asciiTheme="minorHAnsi" w:hAnsiTheme="minorHAnsi"/>
                                <w:color w:val="002060"/>
                                <w:spacing w:val="-9"/>
                                <w:sz w:val="32"/>
                              </w:rPr>
                              <w:t>r.</w:t>
                            </w:r>
                          </w:p>
                          <w:p w:rsidR="001929DF" w:rsidRDefault="001929DF" w:rsidP="00F66661">
                            <w:pPr>
                              <w:rPr>
                                <w:rFonts w:asciiTheme="minorHAnsi" w:hAnsiTheme="minorHAnsi"/>
                                <w:i/>
                                <w:color w:val="002060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6CDAC5" id="_x0000_s1032" type="#_x0000_t202" style="position:absolute;left:0;text-align:left;margin-left:-2.35pt;margin-top:3.65pt;width:225.4pt;height:14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" filled="f" stroked="f">
                <v:textbox>
                  <w:txbxContent>
                    <w:p w:rsidR="001929DF" w:rsidRPr="00407B5D" w:rsidRDefault="00117054" w:rsidP="00117054">
                      <w:pPr>
                        <w:pStyle w:val="NormalWeb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asciiTheme="minorHAnsi" w:hAnsiTheme="minorHAnsi"/>
                          <w:color w:val="002060"/>
                          <w:sz w:val="40"/>
                        </w:rPr>
                      </w:pPr>
                      <w:r w:rsidRPr="00407B5D"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2</w:t>
                      </w:r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din </w:t>
                      </w:r>
                      <w:r w:rsidRPr="00407B5D">
                        <w:rPr>
                          <w:rFonts w:ascii="Arial" w:hAnsi="Arial" w:cs="Arial"/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3</w:t>
                      </w:r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pacienţi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cu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demenţă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sunt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diagnosticaţi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cu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demenţă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Alzheime</w:t>
                      </w:r>
                      <w:r w:rsidR="001929DF" w:rsidRPr="00407B5D">
                        <w:rPr>
                          <w:rFonts w:asciiTheme="minorHAnsi" w:hAnsiTheme="minorHAnsi"/>
                          <w:color w:val="002060"/>
                          <w:spacing w:val="-12"/>
                          <w:sz w:val="32"/>
                        </w:rPr>
                        <w:t>r</w:t>
                      </w:r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. 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Demenţa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pacing w:val="43"/>
                          <w:sz w:val="32"/>
                        </w:rPr>
                        <w:t xml:space="preserve"> </w:t>
                      </w:r>
                      <w:proofErr w:type="gram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Alzheimer 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reprezintă</w:t>
                      </w:r>
                      <w:proofErr w:type="spellEnd"/>
                      <w:proofErr w:type="gram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mai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mult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 de  50%  din 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totalul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 xml:space="preserve"> </w:t>
                      </w:r>
                      <w:proofErr w:type="spellStart"/>
                      <w:r w:rsidR="001929DF" w:rsidRPr="00407B5D">
                        <w:rPr>
                          <w:rFonts w:asciiTheme="minorHAnsi" w:hAnsiTheme="minorHAnsi"/>
                          <w:color w:val="002060"/>
                          <w:sz w:val="32"/>
                        </w:rPr>
                        <w:t>demenţelo</w:t>
                      </w:r>
                      <w:r w:rsidR="001929DF" w:rsidRPr="00407B5D">
                        <w:rPr>
                          <w:rFonts w:asciiTheme="minorHAnsi" w:hAnsiTheme="minorHAnsi"/>
                          <w:color w:val="002060"/>
                          <w:spacing w:val="-9"/>
                          <w:sz w:val="32"/>
                        </w:rPr>
                        <w:t>r</w:t>
                      </w:r>
                      <w:proofErr w:type="spellEnd"/>
                      <w:r w:rsidR="001929DF" w:rsidRPr="00407B5D">
                        <w:rPr>
                          <w:rFonts w:asciiTheme="minorHAnsi" w:hAnsiTheme="minorHAnsi"/>
                          <w:color w:val="002060"/>
                          <w:spacing w:val="-9"/>
                          <w:sz w:val="32"/>
                        </w:rPr>
                        <w:t>.</w:t>
                      </w:r>
                    </w:p>
                    <w:p w:rsidR="001929DF" w:rsidRDefault="001929DF" w:rsidP="00F66661">
                      <w:pPr>
                        <w:rPr>
                          <w:rFonts w:asciiTheme="minorHAnsi" w:hAnsiTheme="minorHAnsi"/>
                          <w:i/>
                          <w:color w:val="00206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EC392D" w:rsidP="001929DF">
      <w:pPr>
        <w:tabs>
          <w:tab w:val="left" w:pos="6136"/>
        </w:tabs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8570595</wp:posOffset>
                </wp:positionH>
                <wp:positionV relativeFrom="paragraph">
                  <wp:posOffset>78105</wp:posOffset>
                </wp:positionV>
                <wp:extent cx="2560320" cy="1402080"/>
                <wp:effectExtent l="0" t="0" r="0" b="0"/>
                <wp:wrapNone/>
                <wp:docPr id="24" name="CasetăTex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40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7A44" w:rsidRPr="0099779D" w:rsidRDefault="005B576D" w:rsidP="002B698E">
                            <w:pPr>
                              <w:pStyle w:val="NormalWeb"/>
                              <w:spacing w:before="0" w:beforeAutospacing="0" w:after="0" w:afterAutospacing="0" w:line="192" w:lineRule="auto"/>
                              <w:rPr>
                                <w:rFonts w:asciiTheme="minorHAnsi" w:hAnsiTheme="minorHAnsi"/>
                                <w:color w:val="002060"/>
                                <w:sz w:val="28"/>
                                <w:lang w:val="ro-RO"/>
                              </w:rPr>
                            </w:pPr>
                            <w:r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2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 xml:space="preserve">în România </w:t>
                            </w:r>
                            <w:r w:rsidR="002B698E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>30</w:t>
                            </w:r>
                            <w:r w:rsidR="006C75AB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 xml:space="preserve">0 </w:t>
                            </w:r>
                            <w:r w:rsidR="00AA7A44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>000</w:t>
                            </w:r>
                            <w:r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AA7A44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2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 xml:space="preserve">de oameni suferă de </w:t>
                            </w:r>
                            <w:r w:rsidR="002B698E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2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 xml:space="preserve">Alzheimer și </w:t>
                            </w:r>
                            <w:r w:rsidR="002B698E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>600 000</w:t>
                            </w:r>
                            <w:r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2B698E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2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>de oameni suferă de o formă de demență</w:t>
                            </w:r>
                            <w:r w:rsidR="0031505C" w:rsidRPr="0099779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2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FD6FA5" w:rsidRPr="0099779D">
                              <w:rPr>
                                <w:rFonts w:asciiTheme="minorHAnsi" w:hAnsi="Calibri" w:cstheme="minorBidi"/>
                                <w:bCs/>
                                <w:i/>
                                <w:color w:val="002060"/>
                                <w:kern w:val="24"/>
                                <w:szCs w:val="32"/>
                                <w:lang w:val="ro-RO"/>
                                <w14:shadow w14:blurRad="38100" w14:dist="38100" w14:dir="2700000" w14:sx="100000" w14:sy="100000" w14:kx="0" w14:ky="0" w14:algn="tl">
                                  <w14:schemeClr w14:val="bg1">
                                    <w14:alpha w14:val="57000"/>
                                  </w14:schemeClr>
                                </w14:shadow>
                              </w:rPr>
                              <w:t>(</w:t>
                            </w:r>
                            <w:r w:rsidR="00FD6FA5" w:rsidRPr="0099779D">
                              <w:rPr>
                                <w:rFonts w:asciiTheme="minorHAnsi" w:hAnsiTheme="minorHAnsi"/>
                                <w:i/>
                                <w:color w:val="002060"/>
                              </w:rPr>
                              <w:t>Alzheimer, senilă, vasculară, toxică etc).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CasetăText 23" o:spid="_x0000_s1033" type="#_x0000_t202" style="position:absolute;margin-left:674.85pt;margin-top:6.15pt;width:201.6pt;height:110.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" filled="f" stroked="f">
                <v:textbox style="mso-fit-shape-to-text:t">
                  <w:txbxContent>
                    <w:p w:rsidR="00AA7A44" w:rsidRPr="0099779D" w:rsidRDefault="005B576D" w:rsidP="002B698E">
                      <w:pPr>
                        <w:pStyle w:val="NormalWeb"/>
                        <w:spacing w:before="0" w:beforeAutospacing="0" w:after="0" w:afterAutospacing="0" w:line="192" w:lineRule="auto"/>
                        <w:rPr>
                          <w:rFonts w:asciiTheme="minorHAnsi" w:hAnsiTheme="minorHAnsi"/>
                          <w:color w:val="002060"/>
                          <w:sz w:val="28"/>
                          <w:lang w:val="ro-RO"/>
                        </w:rPr>
                      </w:pPr>
                      <w:r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32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în România </w:t>
                      </w:r>
                      <w:r w:rsidR="002B698E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>30</w:t>
                      </w:r>
                      <w:r w:rsidR="006C75AB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0 </w:t>
                      </w:r>
                      <w:r w:rsidR="00AA7A44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>000</w:t>
                      </w:r>
                      <w:r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 </w:t>
                      </w:r>
                      <w:r w:rsidR="00AA7A44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32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de oameni suferă de </w:t>
                      </w:r>
                      <w:r w:rsidR="002B698E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32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Alzheimer și </w:t>
                      </w:r>
                      <w:r w:rsidR="002B698E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>6</w:t>
                      </w:r>
                      <w:r w:rsidR="002B698E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>00 000</w:t>
                      </w:r>
                      <w:r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 </w:t>
                      </w:r>
                      <w:r w:rsidR="002B698E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32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>de oameni suferă de</w:t>
                      </w:r>
                      <w:r w:rsidR="002B698E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32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 o formă de demență</w:t>
                      </w:r>
                      <w:r w:rsidR="0031505C" w:rsidRPr="0099779D">
                        <w:rPr>
                          <w:rFonts w:asciiTheme="minorHAnsi" w:hAnsi="Calibri" w:cstheme="minorBidi"/>
                          <w:b/>
                          <w:bCs/>
                          <w:color w:val="002060"/>
                          <w:kern w:val="24"/>
                          <w:sz w:val="28"/>
                          <w:szCs w:val="32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 xml:space="preserve"> </w:t>
                      </w:r>
                      <w:r w:rsidR="00FD6FA5" w:rsidRPr="0099779D">
                        <w:rPr>
                          <w:rFonts w:asciiTheme="minorHAnsi" w:hAnsi="Calibri" w:cstheme="minorBidi"/>
                          <w:bCs/>
                          <w:i/>
                          <w:color w:val="002060"/>
                          <w:kern w:val="24"/>
                          <w:szCs w:val="32"/>
                          <w:lang w:val="ro-RO"/>
                          <w14:shadow w14:blurRad="38100" w14:dist="38100" w14:dir="2700000" w14:sx="100000" w14:sy="100000" w14:kx="0" w14:ky="0" w14:algn="tl">
                            <w14:schemeClr w14:val="bg1">
                              <w14:alpha w14:val="57000"/>
                            </w14:schemeClr>
                          </w14:shadow>
                        </w:rPr>
                        <w:t>(</w:t>
                      </w:r>
                      <w:r w:rsidR="00FD6FA5" w:rsidRPr="0099779D">
                        <w:rPr>
                          <w:rFonts w:asciiTheme="minorHAnsi" w:hAnsiTheme="minorHAnsi"/>
                          <w:i/>
                          <w:color w:val="002060"/>
                        </w:rPr>
                        <w:t>Alzheimer, senilă, vasculară, toxică etc</w:t>
                      </w:r>
                      <w:r w:rsidR="00FD6FA5" w:rsidRPr="0099779D">
                        <w:rPr>
                          <w:rFonts w:asciiTheme="minorHAnsi" w:hAnsiTheme="minorHAnsi"/>
                          <w:i/>
                          <w:color w:val="00206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1929DF">
        <w:tab/>
      </w: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667E8F" w:rsidRDefault="00667E8F" w:rsidP="00667E8F">
      <w:pPr>
        <w:jc w:val="center"/>
      </w:pPr>
    </w:p>
    <w:p w:rsidR="009A59F5" w:rsidRDefault="009A59F5" w:rsidP="009A59F5"/>
    <w:p w:rsidR="009A59F5" w:rsidRDefault="009A59F5" w:rsidP="009A59F5"/>
    <w:p w:rsidR="00C41FE5" w:rsidRDefault="00C41FE5" w:rsidP="009A59F5"/>
    <w:p w:rsidR="00C41FE5" w:rsidRDefault="00472AD5" w:rsidP="009A59F5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9393040</wp:posOffset>
                </wp:positionH>
                <wp:positionV relativeFrom="paragraph">
                  <wp:posOffset>15252</wp:posOffset>
                </wp:positionV>
                <wp:extent cx="1367790" cy="332105"/>
                <wp:effectExtent l="0" t="0" r="0" b="0"/>
                <wp:wrapNone/>
                <wp:docPr id="27" name="Casetă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7790" cy="3321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9F6BD2" w:rsidRPr="00C02A3C" w:rsidRDefault="00C02A3C" w:rsidP="00C02A3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0099"/>
                                <w:sz w:val="18"/>
                                <w:lang w:val="fr-FR"/>
                              </w:rPr>
                            </w:pPr>
                            <w:r w:rsidRPr="00C02A3C">
                              <w:rPr>
                                <w:rFonts w:asciiTheme="minorHAnsi" w:hAnsiTheme="minorHAnsi"/>
                                <w:i/>
                                <w:iCs/>
                                <w:color w:val="000099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F60925">
                              <w:rPr>
                                <w:rFonts w:asciiTheme="minorHAnsi" w:hAnsiTheme="minorHAnsi"/>
                                <w:i/>
                                <w:iCs/>
                                <w:color w:val="000099"/>
                                <w:sz w:val="20"/>
                                <w:szCs w:val="20"/>
                                <w:lang w:val="ro-RO"/>
                              </w:rPr>
                              <w:t>Sursa</w:t>
                            </w:r>
                            <w:r w:rsidRPr="00F60925">
                              <w:rPr>
                                <w:rFonts w:asciiTheme="minorHAnsi" w:hAnsiTheme="minorHAnsi"/>
                                <w:i/>
                                <w:iCs/>
                                <w:color w:val="000099"/>
                                <w:sz w:val="20"/>
                                <w:szCs w:val="20"/>
                                <w:lang w:val="fr-FR"/>
                              </w:rPr>
                              <w:t>: Eurostat 2019</w:t>
                            </w:r>
                            <w:r w:rsidR="009F6BD2" w:rsidRPr="009A320B">
                              <w:rPr>
                                <w:rFonts w:asciiTheme="minorHAnsi" w:hAnsiTheme="minorHAnsi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Casetă text 27" o:spid="_x0000_s1034" type="#_x0000_t202" style="position:absolute;margin-left:739.6pt;margin-top:1.2pt;width:107.7pt;height:26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" filled="f" stroked="f">
                <v:path arrowok="t"/>
                <v:textbox>
                  <w:txbxContent>
                    <w:p w:rsidR="009F6BD2" w:rsidRPr="00C02A3C" w:rsidRDefault="00C02A3C" w:rsidP="00C02A3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000099"/>
                          <w:sz w:val="18"/>
                          <w:lang w:val="fr-FR"/>
                        </w:rPr>
                      </w:pPr>
                      <w:r w:rsidRPr="00C02A3C">
                        <w:rPr>
                          <w:rFonts w:asciiTheme="minorHAnsi" w:hAnsiTheme="minorHAnsi"/>
                          <w:i/>
                          <w:iCs/>
                          <w:color w:val="000099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F60925">
                        <w:rPr>
                          <w:rFonts w:asciiTheme="minorHAnsi" w:hAnsiTheme="minorHAnsi"/>
                          <w:i/>
                          <w:iCs/>
                          <w:color w:val="000099"/>
                          <w:sz w:val="20"/>
                          <w:szCs w:val="20"/>
                          <w:lang w:val="ro-RO"/>
                        </w:rPr>
                        <w:t>Sursa</w:t>
                      </w:r>
                      <w:r w:rsidRPr="00F60925">
                        <w:rPr>
                          <w:rFonts w:asciiTheme="minorHAnsi" w:hAnsiTheme="minorHAnsi"/>
                          <w:i/>
                          <w:iCs/>
                          <w:color w:val="000099"/>
                          <w:sz w:val="20"/>
                          <w:szCs w:val="20"/>
                          <w:lang w:val="fr-FR"/>
                        </w:rPr>
                        <w:t>: Eurostat 2019</w:t>
                      </w:r>
                      <w:r w:rsidR="009F6BD2" w:rsidRPr="009A320B">
                        <w:rPr>
                          <w:rFonts w:asciiTheme="minorHAnsi" w:hAnsiTheme="minorHAnsi"/>
                          <w:sz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1FE5" w:rsidRDefault="00C41FE5" w:rsidP="009A59F5"/>
    <w:p w:rsidR="00C41FE5" w:rsidRDefault="00C41FE5" w:rsidP="009A59F5"/>
    <w:p w:rsidR="00C41FE5" w:rsidRDefault="00C41FE5" w:rsidP="009A59F5"/>
    <w:p w:rsidR="00C41FE5" w:rsidRDefault="00C41FE5" w:rsidP="009A59F5"/>
    <w:p w:rsidR="00C41FE5" w:rsidRDefault="003A5B0C" w:rsidP="009A59F5">
      <w:bookmarkStart w:id="0" w:name="_GoBack"/>
      <w:r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3625893A" wp14:editId="590E4FAF">
                <wp:simplePos x="0" y="0"/>
                <wp:positionH relativeFrom="column">
                  <wp:posOffset>-180843</wp:posOffset>
                </wp:positionH>
                <wp:positionV relativeFrom="paragraph">
                  <wp:posOffset>146429</wp:posOffset>
                </wp:positionV>
                <wp:extent cx="16199485" cy="2190750"/>
                <wp:effectExtent l="0" t="0" r="0" b="0"/>
                <wp:wrapNone/>
                <wp:docPr id="21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9485" cy="21907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reptunghi 20" o:spid="_x0000_s1026" style="position:absolute;margin-left:-14.25pt;margin-top:11.55pt;width:1275.55pt;height:172.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" fillcolor="#00b0f0" stroked="f" strokeweight="1pt">
                <v:fill color2="#cde0f2 [980]" colors="0 #00b0f0;48497f #b5d2ec;54395f #b5d2ec;1 #cee1f2" focus="100%" type="gradient"/>
              </v:rect>
            </w:pict>
          </mc:Fallback>
        </mc:AlternateContent>
      </w:r>
      <w:bookmarkEnd w:id="0"/>
      <w:r w:rsidR="00AF29CB" w:rsidRPr="00B64CE8">
        <w:rPr>
          <w:noProof/>
          <w:lang w:val="en-GB"/>
        </w:rPr>
        <w:drawing>
          <wp:anchor distT="0" distB="0" distL="114300" distR="114300" simplePos="0" relativeHeight="251660800" behindDoc="0" locked="0" layoutInCell="1" allowOverlap="1" wp14:anchorId="76466D80" wp14:editId="06E3C981">
            <wp:simplePos x="0" y="0"/>
            <wp:positionH relativeFrom="column">
              <wp:posOffset>3233420</wp:posOffset>
            </wp:positionH>
            <wp:positionV relativeFrom="paragraph">
              <wp:posOffset>144780</wp:posOffset>
            </wp:positionV>
            <wp:extent cx="1002030" cy="1053465"/>
            <wp:effectExtent l="0" t="0" r="762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9CB" w:rsidRPr="00B64CE8">
        <w:rPr>
          <w:noProof/>
          <w:lang w:val="en-GB"/>
        </w:rPr>
        <w:drawing>
          <wp:anchor distT="0" distB="0" distL="114300" distR="114300" simplePos="0" relativeHeight="251666944" behindDoc="0" locked="0" layoutInCell="1" allowOverlap="1" wp14:anchorId="6BB61308" wp14:editId="43050A73">
            <wp:simplePos x="0" y="0"/>
            <wp:positionH relativeFrom="column">
              <wp:posOffset>9958705</wp:posOffset>
            </wp:positionH>
            <wp:positionV relativeFrom="paragraph">
              <wp:posOffset>149860</wp:posOffset>
            </wp:positionV>
            <wp:extent cx="1066800" cy="968375"/>
            <wp:effectExtent l="0" t="0" r="0" b="31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9CB" w:rsidRPr="00B64CE8">
        <w:rPr>
          <w:noProof/>
          <w:lang w:val="en-GB"/>
        </w:rPr>
        <w:drawing>
          <wp:anchor distT="0" distB="0" distL="114300" distR="114300" simplePos="0" relativeHeight="251667968" behindDoc="0" locked="0" layoutInCell="1" allowOverlap="1" wp14:anchorId="55DD81C5" wp14:editId="2DC83FDB">
            <wp:simplePos x="0" y="0"/>
            <wp:positionH relativeFrom="column">
              <wp:posOffset>357505</wp:posOffset>
            </wp:positionH>
            <wp:positionV relativeFrom="paragraph">
              <wp:posOffset>157480</wp:posOffset>
            </wp:positionV>
            <wp:extent cx="1163320" cy="1163320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9CB"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F6FD" wp14:editId="2CB30F9E">
                <wp:simplePos x="0" y="0"/>
                <wp:positionH relativeFrom="column">
                  <wp:posOffset>8720455</wp:posOffset>
                </wp:positionH>
                <wp:positionV relativeFrom="paragraph">
                  <wp:posOffset>1165860</wp:posOffset>
                </wp:positionV>
                <wp:extent cx="3297555" cy="525780"/>
                <wp:effectExtent l="0" t="0" r="0" b="0"/>
                <wp:wrapNone/>
                <wp:docPr id="1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555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CE8" w:rsidRPr="006678FA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78F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CENTRUL REGIONAL DE SĂNĂTATE </w:t>
                            </w:r>
                          </w:p>
                          <w:p w:rsidR="00B64CE8" w:rsidRPr="006678FA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78F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PUBLICĂ SIBIU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EFFF6FD" id="TextBox 13" o:spid="_x0000_s1035" type="#_x0000_t202" style="position:absolute;margin-left:686.65pt;margin-top:91.8pt;width:259.65pt;height:41.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" filled="f" stroked="f">
                <v:textbox style="mso-fit-shape-to-text:t">
                  <w:txbxContent>
                    <w:p w:rsidR="00B64CE8" w:rsidRPr="006678FA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78FA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CENTRUL REGIONAL DE SĂNĂTATE </w:t>
                      </w:r>
                    </w:p>
                    <w:p w:rsidR="00B64CE8" w:rsidRPr="006678FA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78FA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PUBLICĂ SIBIU</w:t>
                      </w:r>
                    </w:p>
                  </w:txbxContent>
                </v:textbox>
              </v:shape>
            </w:pict>
          </mc:Fallback>
        </mc:AlternateContent>
      </w:r>
      <w:r w:rsidR="00AF29CB"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87FFF0" wp14:editId="74726F9A">
                <wp:simplePos x="0" y="0"/>
                <wp:positionH relativeFrom="column">
                  <wp:posOffset>-176530</wp:posOffset>
                </wp:positionH>
                <wp:positionV relativeFrom="paragraph">
                  <wp:posOffset>1363980</wp:posOffset>
                </wp:positionV>
                <wp:extent cx="2115185" cy="245745"/>
                <wp:effectExtent l="0" t="0" r="0" b="0"/>
                <wp:wrapNone/>
                <wp:docPr id="1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18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CE8" w:rsidRPr="006678FA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78F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MINISTERUL SĂNĂTĂȚII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6" type="#_x0000_t202" style="position:absolute;margin-left:-13.9pt;margin-top:107.4pt;width:166.55pt;height:19.35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" filled="f" stroked="f">
                <v:textbox style="mso-fit-shape-to-text:t">
                  <w:txbxContent>
                    <w:p w:rsidR="00B64CE8" w:rsidRPr="006678FA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78FA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MINISTERUL SĂNĂTĂȚII </w:t>
                      </w:r>
                    </w:p>
                  </w:txbxContent>
                </v:textbox>
              </v:shape>
            </w:pict>
          </mc:Fallback>
        </mc:AlternateContent>
      </w:r>
      <w:r w:rsidR="00AF29CB"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53069D8" wp14:editId="0D5969E6">
                <wp:simplePos x="0" y="0"/>
                <wp:positionH relativeFrom="column">
                  <wp:posOffset>5729605</wp:posOffset>
                </wp:positionH>
                <wp:positionV relativeFrom="paragraph">
                  <wp:posOffset>868680</wp:posOffset>
                </wp:positionV>
                <wp:extent cx="2744470" cy="989965"/>
                <wp:effectExtent l="0" t="0" r="0" b="0"/>
                <wp:wrapNone/>
                <wp:docPr id="1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470" cy="989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CE8" w:rsidRPr="006678FA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78F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CENTRUL NAȚIONAL DE EVALUAREA ȘI PROMOVAREA STĂRII DE SĂNĂTATE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C81AB1" id="TextBox 12" o:spid="_x0000_s1038" type="#_x0000_t202" style="position:absolute;margin-left:451.15pt;margin-top:68.4pt;width:216.1pt;height:77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" filled="f" stroked="f">
                <v:textbox>
                  <w:txbxContent>
                    <w:p w:rsidR="00B64CE8" w:rsidRPr="006678FA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78FA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CENTRUL NAȚIONAL DE EVALUAREA ȘI PROMOVAREA STĂRII DE SĂNĂTATE </w:t>
                      </w:r>
                    </w:p>
                  </w:txbxContent>
                </v:textbox>
              </v:shape>
            </w:pict>
          </mc:Fallback>
        </mc:AlternateContent>
      </w:r>
      <w:r w:rsidR="00AF29CB"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A405BA5" wp14:editId="5208A088">
                <wp:simplePos x="0" y="0"/>
                <wp:positionH relativeFrom="column">
                  <wp:posOffset>2624455</wp:posOffset>
                </wp:positionH>
                <wp:positionV relativeFrom="paragraph">
                  <wp:posOffset>1165860</wp:posOffset>
                </wp:positionV>
                <wp:extent cx="2057400" cy="525780"/>
                <wp:effectExtent l="0" t="0" r="0" b="0"/>
                <wp:wrapNone/>
                <wp:docPr id="1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CE8" w:rsidRPr="006678FA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78F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INSTITUTUL NAȚIONAL </w:t>
                            </w:r>
                          </w:p>
                          <w:p w:rsidR="00B64CE8" w:rsidRPr="006678FA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678FA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 SĂNĂTATE PUBLICĂ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3FF483DE" id="TextBox 10" o:spid="_x0000_s1039" type="#_x0000_t202" style="position:absolute;margin-left:206.65pt;margin-top:91.8pt;width:162pt;height:41.4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" filled="f" stroked="f">
                <v:textbox style="mso-fit-shape-to-text:t">
                  <w:txbxContent>
                    <w:p w:rsidR="00B64CE8" w:rsidRPr="006678FA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78FA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INSTITUTUL NAȚIONAL </w:t>
                      </w:r>
                    </w:p>
                    <w:p w:rsidR="00B64CE8" w:rsidRPr="006678FA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678FA">
                        <w:rPr>
                          <w:rFonts w:ascii="Calibri" w:hAnsi="Calibri" w:cs="Calibri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>DE SĂNĂTATE PUBLICĂ</w:t>
                      </w:r>
                    </w:p>
                  </w:txbxContent>
                </v:textbox>
              </v:shape>
            </w:pict>
          </mc:Fallback>
        </mc:AlternateContent>
      </w:r>
    </w:p>
    <w:p w:rsidR="00C41FE5" w:rsidRDefault="00AF29CB" w:rsidP="009A59F5">
      <w:r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036836" wp14:editId="0DC19B30">
                <wp:simplePos x="0" y="0"/>
                <wp:positionH relativeFrom="column">
                  <wp:posOffset>6415405</wp:posOffset>
                </wp:positionH>
                <wp:positionV relativeFrom="paragraph">
                  <wp:posOffset>19050</wp:posOffset>
                </wp:positionV>
                <wp:extent cx="1447800" cy="60515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47800" cy="6051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CE8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64CE8">
                              <w:rPr>
                                <w:rFonts w:eastAsia="Times New Roman" w:cstheme="minorBidi"/>
                                <w:color w:val="9999FF"/>
                                <w:kern w:val="24"/>
                                <w:sz w:val="40"/>
                                <w:szCs w:val="40"/>
                                <w14:shadow w14:blurRad="12700" w14:dist="25400" w14:dir="5400000" w14:sx="100000" w14:sy="100000" w14:kx="0" w14:ky="0" w14:algn="ctr">
                                  <w14:schemeClr w14:val="tx1">
                                    <w14:alpha w14:val="20000"/>
                                  </w14:scheme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CNEPSS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505.15pt;margin-top:1.5pt;width:114pt;height:47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" filled="f" stroked="f">
                <v:stroke joinstyle="round"/>
                <o:lock v:ext="edit" text="t" shapetype="t"/>
                <v:textbox>
                  <w:txbxContent>
                    <w:p w:rsidR="00B64CE8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64CE8">
                        <w:rPr>
                          <w:rFonts w:eastAsia="Times New Roman" w:cstheme="minorBidi"/>
                          <w:color w:val="9999FF"/>
                          <w:kern w:val="24"/>
                          <w:sz w:val="40"/>
                          <w:szCs w:val="40"/>
                          <w14:shadow w14:blurRad="12700" w14:dist="25400" w14:dir="5400000" w14:sx="100000" w14:sy="100000" w14:kx="0" w14:ky="0" w14:algn="ctr">
                            <w14:schemeClr w14:val="tx1">
                              <w14:alpha w14:val="20000"/>
                            </w14:scheme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CNEPSS</w:t>
                      </w:r>
                    </w:p>
                  </w:txbxContent>
                </v:textbox>
              </v:shape>
            </w:pict>
          </mc:Fallback>
        </mc:AlternateContent>
      </w:r>
    </w:p>
    <w:p w:rsidR="00C41FE5" w:rsidRDefault="003A5B0C" w:rsidP="009A59F5">
      <w:r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9FA4EE" wp14:editId="7E87390A">
                <wp:simplePos x="0" y="0"/>
                <wp:positionH relativeFrom="column">
                  <wp:posOffset>13250149</wp:posOffset>
                </wp:positionH>
                <wp:positionV relativeFrom="paragraph">
                  <wp:posOffset>78773</wp:posOffset>
                </wp:positionV>
                <wp:extent cx="1467485" cy="1163782"/>
                <wp:effectExtent l="0" t="0" r="0" b="0"/>
                <wp:wrapNone/>
                <wp:docPr id="2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11637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CE8" w:rsidRPr="006678FA" w:rsidRDefault="003A5B0C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DIRECTIA DE SANATATE PUBLICA ARGES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4" o:spid="_x0000_s1040" type="#_x0000_t202" style="position:absolute;margin-left:1043.3pt;margin-top:6.2pt;width:115.55pt;height:91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" filled="f" stroked="f">
                <v:textbox>
                  <w:txbxContent>
                    <w:p w:rsidR="00B64CE8" w:rsidRPr="006678FA" w:rsidRDefault="003A5B0C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DIRECTIA DE SANATATE PUBLICA ARGES</w:t>
                      </w:r>
                    </w:p>
                  </w:txbxContent>
                </v:textbox>
              </v:shape>
            </w:pict>
          </mc:Fallback>
        </mc:AlternateContent>
      </w:r>
    </w:p>
    <w:p w:rsidR="00C41FE5" w:rsidRDefault="00C41FE5" w:rsidP="009A59F5"/>
    <w:p w:rsidR="00C41FE5" w:rsidRDefault="00C41FE5" w:rsidP="009A59F5"/>
    <w:p w:rsidR="009A59F5" w:rsidRDefault="009A59F5" w:rsidP="009A59F5"/>
    <w:p w:rsidR="009A59F5" w:rsidRDefault="009A59F5" w:rsidP="009A59F5"/>
    <w:p w:rsidR="009A59F5" w:rsidRDefault="009A59F5" w:rsidP="009A59F5"/>
    <w:p w:rsidR="009A59F5" w:rsidRDefault="009A59F5" w:rsidP="009A59F5"/>
    <w:p w:rsidR="00667E8F" w:rsidRPr="003F6190" w:rsidRDefault="00ED33B6" w:rsidP="00C41FE5">
      <w:pPr>
        <w:rPr>
          <w:sz w:val="28"/>
          <w:szCs w:val="28"/>
          <w:lang w:val="ro-RO"/>
        </w:rPr>
      </w:pPr>
      <w:r w:rsidRPr="00B64C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C27AA4B" wp14:editId="38BCAD7A">
                <wp:simplePos x="0" y="0"/>
                <wp:positionH relativeFrom="column">
                  <wp:posOffset>408495</wp:posOffset>
                </wp:positionH>
                <wp:positionV relativeFrom="paragraph">
                  <wp:posOffset>133985</wp:posOffset>
                </wp:positionV>
                <wp:extent cx="14992350" cy="379730"/>
                <wp:effectExtent l="0" t="0" r="0" b="0"/>
                <wp:wrapNone/>
                <wp:docPr id="10" name="Casetă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235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CE8" w:rsidRPr="00872805" w:rsidRDefault="00B64CE8" w:rsidP="00B6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ro-RO"/>
                              </w:rPr>
                            </w:pPr>
                            <w:r w:rsidRPr="008728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  <w:t>Material realizat în cadrul subprogramului de evaluare şi promovare a sănătății şi educație pentru sănătate al Ministerului Sănătății -  pentru distribuție gratuită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27AA4B" id="CasetăText 9" o:spid="_x0000_s1041" type="#_x0000_t202" style="position:absolute;margin-left:32.15pt;margin-top:10.55pt;width:1180.5pt;height:29.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" filled="f" stroked="f">
                <v:textbox>
                  <w:txbxContent>
                    <w:p w:rsidR="00B64CE8" w:rsidRPr="00872805" w:rsidRDefault="00B64CE8" w:rsidP="00B64C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ro-RO"/>
                        </w:rPr>
                      </w:pPr>
                      <w:r w:rsidRPr="0087280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ro-RO"/>
                        </w:rPr>
                        <w:t>Material realizat în cadrul subprogramului de evaluare şi promovare a sănătății şi educație pentru sănătate al Ministerului Sănătății -  pentru distribuție gratuită</w:t>
                      </w:r>
                    </w:p>
                  </w:txbxContent>
                </v:textbox>
              </v:shape>
            </w:pict>
          </mc:Fallback>
        </mc:AlternateContent>
      </w:r>
      <w:r w:rsidR="00DA689A" w:rsidRPr="003F6190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</w:p>
    <w:sectPr w:rsidR="00667E8F" w:rsidRPr="003F6190" w:rsidSect="002C19EF"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 Tehno">
    <w:altName w:val="VollkegelSerif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leymissk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5ED"/>
      </v:shape>
    </w:pict>
  </w:numPicBullet>
  <w:abstractNum w:abstractNumId="0">
    <w:nsid w:val="09D312C2"/>
    <w:multiLevelType w:val="hybridMultilevel"/>
    <w:tmpl w:val="97700F10"/>
    <w:lvl w:ilvl="0" w:tplc="728AA792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">
    <w:nsid w:val="0F526161"/>
    <w:multiLevelType w:val="hybridMultilevel"/>
    <w:tmpl w:val="3BD0E43A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F1281A"/>
    <w:multiLevelType w:val="hybridMultilevel"/>
    <w:tmpl w:val="345E52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755BB"/>
    <w:multiLevelType w:val="hybridMultilevel"/>
    <w:tmpl w:val="5D08574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9A7C95"/>
    <w:multiLevelType w:val="hybridMultilevel"/>
    <w:tmpl w:val="515CA0FE"/>
    <w:lvl w:ilvl="0" w:tplc="0409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9001A85"/>
    <w:multiLevelType w:val="hybridMultilevel"/>
    <w:tmpl w:val="14D0EBD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560F4"/>
    <w:multiLevelType w:val="hybridMultilevel"/>
    <w:tmpl w:val="2586FF54"/>
    <w:lvl w:ilvl="0" w:tplc="FC1C62AE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27DB3"/>
    <w:multiLevelType w:val="hybridMultilevel"/>
    <w:tmpl w:val="402C62E2"/>
    <w:lvl w:ilvl="0" w:tplc="0418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8">
    <w:nsid w:val="78F776D2"/>
    <w:multiLevelType w:val="hybridMultilevel"/>
    <w:tmpl w:val="D070FC00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7B3F7137"/>
    <w:multiLevelType w:val="hybridMultilevel"/>
    <w:tmpl w:val="5972BB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70"/>
    <w:rsid w:val="0001752F"/>
    <w:rsid w:val="00046C3C"/>
    <w:rsid w:val="00047A99"/>
    <w:rsid w:val="00095BE3"/>
    <w:rsid w:val="000C3B61"/>
    <w:rsid w:val="000E29E4"/>
    <w:rsid w:val="00117054"/>
    <w:rsid w:val="00170468"/>
    <w:rsid w:val="00173B73"/>
    <w:rsid w:val="00182686"/>
    <w:rsid w:val="001929DF"/>
    <w:rsid w:val="001B0A9A"/>
    <w:rsid w:val="001D484F"/>
    <w:rsid w:val="001F3F51"/>
    <w:rsid w:val="001F543A"/>
    <w:rsid w:val="002555AD"/>
    <w:rsid w:val="00272E20"/>
    <w:rsid w:val="002B698E"/>
    <w:rsid w:val="002C1249"/>
    <w:rsid w:val="002C19EF"/>
    <w:rsid w:val="002E0F29"/>
    <w:rsid w:val="002E4BA3"/>
    <w:rsid w:val="003049D2"/>
    <w:rsid w:val="003067C3"/>
    <w:rsid w:val="00307A0C"/>
    <w:rsid w:val="0031505C"/>
    <w:rsid w:val="00316152"/>
    <w:rsid w:val="00324881"/>
    <w:rsid w:val="00346DCB"/>
    <w:rsid w:val="00347309"/>
    <w:rsid w:val="003771CF"/>
    <w:rsid w:val="003A5B0C"/>
    <w:rsid w:val="003E24B6"/>
    <w:rsid w:val="003F6190"/>
    <w:rsid w:val="00407B5D"/>
    <w:rsid w:val="00411091"/>
    <w:rsid w:val="00433E30"/>
    <w:rsid w:val="00462647"/>
    <w:rsid w:val="00464345"/>
    <w:rsid w:val="00472AD5"/>
    <w:rsid w:val="004839CF"/>
    <w:rsid w:val="00485439"/>
    <w:rsid w:val="004A20D6"/>
    <w:rsid w:val="004C7B45"/>
    <w:rsid w:val="00587813"/>
    <w:rsid w:val="005B0A63"/>
    <w:rsid w:val="005B576D"/>
    <w:rsid w:val="00626F4D"/>
    <w:rsid w:val="006272F3"/>
    <w:rsid w:val="00634757"/>
    <w:rsid w:val="006678FA"/>
    <w:rsid w:val="00667E8F"/>
    <w:rsid w:val="006763AB"/>
    <w:rsid w:val="006A5012"/>
    <w:rsid w:val="006B1F4A"/>
    <w:rsid w:val="006C75AB"/>
    <w:rsid w:val="006E3BFB"/>
    <w:rsid w:val="0073100F"/>
    <w:rsid w:val="00736A62"/>
    <w:rsid w:val="007843CB"/>
    <w:rsid w:val="007A24A6"/>
    <w:rsid w:val="007A59D9"/>
    <w:rsid w:val="007B6E48"/>
    <w:rsid w:val="007C23A7"/>
    <w:rsid w:val="007C55C1"/>
    <w:rsid w:val="007E3DE7"/>
    <w:rsid w:val="00816B92"/>
    <w:rsid w:val="00847224"/>
    <w:rsid w:val="00864A46"/>
    <w:rsid w:val="00872805"/>
    <w:rsid w:val="0088502E"/>
    <w:rsid w:val="008B2595"/>
    <w:rsid w:val="008E42E4"/>
    <w:rsid w:val="008E52F3"/>
    <w:rsid w:val="008F56FE"/>
    <w:rsid w:val="009273D0"/>
    <w:rsid w:val="00964B8F"/>
    <w:rsid w:val="009657C0"/>
    <w:rsid w:val="00970563"/>
    <w:rsid w:val="00984006"/>
    <w:rsid w:val="00993572"/>
    <w:rsid w:val="0099779D"/>
    <w:rsid w:val="009A320B"/>
    <w:rsid w:val="009A59F5"/>
    <w:rsid w:val="009B2751"/>
    <w:rsid w:val="009B67ED"/>
    <w:rsid w:val="009E6E9B"/>
    <w:rsid w:val="009F6BD2"/>
    <w:rsid w:val="00A270FD"/>
    <w:rsid w:val="00A659C5"/>
    <w:rsid w:val="00A722FF"/>
    <w:rsid w:val="00A73940"/>
    <w:rsid w:val="00A926E5"/>
    <w:rsid w:val="00AA7A44"/>
    <w:rsid w:val="00AE602D"/>
    <w:rsid w:val="00AE661A"/>
    <w:rsid w:val="00AF299A"/>
    <w:rsid w:val="00AF29CB"/>
    <w:rsid w:val="00AF5133"/>
    <w:rsid w:val="00B01228"/>
    <w:rsid w:val="00B64CE8"/>
    <w:rsid w:val="00B70C49"/>
    <w:rsid w:val="00B93A7D"/>
    <w:rsid w:val="00BD37E0"/>
    <w:rsid w:val="00BE0459"/>
    <w:rsid w:val="00BF5FB5"/>
    <w:rsid w:val="00C02A3C"/>
    <w:rsid w:val="00C41FE5"/>
    <w:rsid w:val="00CA458B"/>
    <w:rsid w:val="00CA4C08"/>
    <w:rsid w:val="00D62D4D"/>
    <w:rsid w:val="00D804EC"/>
    <w:rsid w:val="00D94870"/>
    <w:rsid w:val="00DA689A"/>
    <w:rsid w:val="00DE7E86"/>
    <w:rsid w:val="00E0708C"/>
    <w:rsid w:val="00E126B5"/>
    <w:rsid w:val="00E75C0E"/>
    <w:rsid w:val="00EC07F8"/>
    <w:rsid w:val="00EC392D"/>
    <w:rsid w:val="00ED33B6"/>
    <w:rsid w:val="00F60925"/>
    <w:rsid w:val="00F66661"/>
    <w:rsid w:val="00F90D9F"/>
    <w:rsid w:val="00FC08AC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44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99"/>
    <w:qFormat/>
    <w:rsid w:val="00462647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462647"/>
    <w:rPr>
      <w:b/>
      <w:bCs/>
    </w:rPr>
  </w:style>
  <w:style w:type="paragraph" w:styleId="ListParagraph">
    <w:name w:val="List Paragraph"/>
    <w:basedOn w:val="Normal"/>
    <w:uiPriority w:val="34"/>
    <w:qFormat/>
    <w:rsid w:val="00462647"/>
    <w:pPr>
      <w:ind w:left="720"/>
      <w:contextualSpacing/>
    </w:pPr>
  </w:style>
  <w:style w:type="character" w:styleId="Hyperlink">
    <w:name w:val="Hyperlink"/>
    <w:uiPriority w:val="99"/>
    <w:rsid w:val="0046264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44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99"/>
    <w:qFormat/>
    <w:rsid w:val="00462647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462647"/>
    <w:rPr>
      <w:b/>
      <w:bCs/>
    </w:rPr>
  </w:style>
  <w:style w:type="paragraph" w:styleId="ListParagraph">
    <w:name w:val="List Paragraph"/>
    <w:basedOn w:val="Normal"/>
    <w:uiPriority w:val="34"/>
    <w:qFormat/>
    <w:rsid w:val="00462647"/>
    <w:pPr>
      <w:ind w:left="720"/>
      <w:contextualSpacing/>
    </w:pPr>
  </w:style>
  <w:style w:type="character" w:styleId="Hyperlink">
    <w:name w:val="Hyperlink"/>
    <w:uiPriority w:val="99"/>
    <w:rsid w:val="0046264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vidiu\Desktop\grafic%20rotun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vidiu\Desktop\grafic%20rotun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1" baseline="0">
                <a:solidFill>
                  <a:srgbClr val="002060"/>
                </a:solidFill>
                <a:effectLst/>
              </a:rPr>
              <a:t>Prevalența boli</a:t>
            </a:r>
            <a:r>
              <a:rPr lang="ro-RO" sz="1400" b="0" i="1" baseline="0">
                <a:solidFill>
                  <a:srgbClr val="002060"/>
                </a:solidFill>
                <a:effectLst/>
              </a:rPr>
              <a:t>i Alzheimer</a:t>
            </a:r>
            <a:r>
              <a:rPr lang="en-US" sz="1400" b="0" i="1" baseline="0">
                <a:solidFill>
                  <a:srgbClr val="002060"/>
                </a:solidFill>
                <a:effectLst/>
              </a:rPr>
              <a:t> </a:t>
            </a:r>
            <a:r>
              <a:rPr lang="ro-RO" sz="1400" b="0" i="1" baseline="0">
                <a:solidFill>
                  <a:srgbClr val="002060"/>
                </a:solidFill>
                <a:effectLst/>
              </a:rPr>
              <a:t>si a pacienților diagnosticați cu demență </a:t>
            </a:r>
            <a:r>
              <a:rPr lang="en-US" sz="1400" b="0" i="1" baseline="0">
                <a:solidFill>
                  <a:srgbClr val="002060"/>
                </a:solidFill>
                <a:effectLst/>
              </a:rPr>
              <a:t>în populația României</a:t>
            </a:r>
            <a:endParaRPr lang="ro-RO" sz="1100" b="0" i="1">
              <a:solidFill>
                <a:srgbClr val="00206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5.6795164804872159E-3"/>
                  <c:y val="2.230679498396038E-2"/>
                </c:manualLayout>
              </c:layout>
              <c:tx>
                <c:rich>
                  <a:bodyPr/>
                  <a:lstStyle/>
                  <a:p>
                    <a:fld id="{32F407DA-8D42-4475-8E57-24559F0F1111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3791097561727237E-2"/>
                  <c:y val="-0.161549285505978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Lit>
              <c:ptCount val="1"/>
              <c:pt idx="0">
                <c:v>populația generală</c:v>
              </c:pt>
            </c:strLit>
          </c:cat>
          <c:val>
            <c:numRef>
              <c:f>Foaie1!$B$4:$C$4</c:f>
              <c:numCache>
                <c:formatCode>General</c:formatCode>
                <c:ptCount val="2"/>
                <c:pt idx="0">
                  <c:v>3</c:v>
                </c:pt>
                <c:pt idx="1">
                  <c:v>97</c:v>
                </c:pt>
              </c:numCache>
            </c:numRef>
          </c:val>
        </c:ser>
        <c:ser>
          <c:idx val="1"/>
          <c:order val="1"/>
          <c:tx>
            <c:v>diagnosticați cu demență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Lit>
              <c:ptCount val="1"/>
              <c:pt idx="0">
                <c:v>populația generală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1" baseline="0">
                <a:solidFill>
                  <a:srgbClr val="002060"/>
                </a:solidFill>
                <a:effectLst/>
              </a:rPr>
              <a:t>Prevalența boli</a:t>
            </a:r>
            <a:r>
              <a:rPr lang="ro-RO" sz="1400" b="0" i="1" baseline="0">
                <a:solidFill>
                  <a:srgbClr val="002060"/>
                </a:solidFill>
                <a:effectLst/>
              </a:rPr>
              <a:t>i Alzheimer</a:t>
            </a:r>
            <a:r>
              <a:rPr lang="en-US" sz="1400" b="0" i="1" baseline="0">
                <a:solidFill>
                  <a:srgbClr val="002060"/>
                </a:solidFill>
                <a:effectLst/>
              </a:rPr>
              <a:t> </a:t>
            </a:r>
            <a:r>
              <a:rPr lang="ro-RO" sz="1400" b="0" i="1" baseline="0">
                <a:solidFill>
                  <a:srgbClr val="002060"/>
                </a:solidFill>
                <a:effectLst/>
              </a:rPr>
              <a:t>si a pacienților diagnosticați cu demență </a:t>
            </a:r>
            <a:r>
              <a:rPr lang="en-US" sz="1400" b="0" i="1" baseline="0">
                <a:solidFill>
                  <a:srgbClr val="002060"/>
                </a:solidFill>
                <a:effectLst/>
              </a:rPr>
              <a:t>în populația României</a:t>
            </a:r>
            <a:endParaRPr lang="ro-RO" sz="1100" b="0" i="1">
              <a:solidFill>
                <a:srgbClr val="002060"/>
              </a:solidFill>
              <a:effectLst/>
            </a:endParaRPr>
          </a:p>
        </c:rich>
      </c:tx>
      <c:layout>
        <c:manualLayout>
          <c:xMode val="edge"/>
          <c:yMode val="edge"/>
          <c:x val="0.10924100258698165"/>
          <c:y val="9.342783505154639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5.6795164804872159E-3"/>
                  <c:y val="2.230679498396038E-2"/>
                </c:manualLayout>
              </c:layout>
              <c:tx>
                <c:rich>
                  <a:bodyPr/>
                  <a:lstStyle/>
                  <a:p>
                    <a:fld id="{32F407DA-8D42-4475-8E57-24559F0F1111}" type="VALUE">
                      <a:rPr lang="en-US"/>
                      <a:pPr/>
                      <a:t>[VALUE]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3791097561727237E-2"/>
                  <c:y val="-0.161549285505978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Lit>
              <c:ptCount val="1"/>
              <c:pt idx="0">
                <c:v>populația generală</c:v>
              </c:pt>
            </c:strLit>
          </c:cat>
          <c:val>
            <c:numRef>
              <c:f>Foaie1!$B$4:$C$4</c:f>
              <c:numCache>
                <c:formatCode>General</c:formatCode>
                <c:ptCount val="2"/>
                <c:pt idx="0">
                  <c:v>3</c:v>
                </c:pt>
                <c:pt idx="1">
                  <c:v>97</c:v>
                </c:pt>
              </c:numCache>
            </c:numRef>
          </c:val>
        </c:ser>
        <c:ser>
          <c:idx val="1"/>
          <c:order val="1"/>
          <c:tx>
            <c:v>diagnosticați cu demență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Lit>
              <c:ptCount val="1"/>
              <c:pt idx="0">
                <c:v>populația generală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8FBA-385E-4618-A2F4-BAA3E6FE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52</cp:revision>
  <cp:lastPrinted>2019-09-06T11:17:00Z</cp:lastPrinted>
  <dcterms:created xsi:type="dcterms:W3CDTF">2019-09-04T08:30:00Z</dcterms:created>
  <dcterms:modified xsi:type="dcterms:W3CDTF">2019-09-20T05:26:00Z</dcterms:modified>
</cp:coreProperties>
</file>